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9058" w14:textId="77777777" w:rsidR="00EB613B" w:rsidRDefault="00EB613B" w:rsidP="00EB613B">
      <w:pPr>
        <w:jc w:val="center"/>
        <w:rPr>
          <w:b/>
        </w:rPr>
      </w:pPr>
      <w:r>
        <w:rPr>
          <w:b/>
          <w:lang w:eastAsia="zh-CN" w:bidi="ar"/>
        </w:rPr>
        <w:t xml:space="preserve">Pemberdayaan Kader Posyandu Melalui Model </w:t>
      </w:r>
      <w:r>
        <w:rPr>
          <w:b/>
          <w:i/>
          <w:lang w:eastAsia="zh-CN" w:bidi="ar"/>
        </w:rPr>
        <w:t>Three Level Marketing</w:t>
      </w:r>
    </w:p>
    <w:p w14:paraId="276C394A" w14:textId="77777777" w:rsidR="00EB613B" w:rsidRDefault="00EB613B" w:rsidP="00EB613B">
      <w:pPr>
        <w:jc w:val="center"/>
      </w:pPr>
      <w:r>
        <w:rPr>
          <w:b/>
          <w:lang w:bidi="ar"/>
        </w:rPr>
        <w:t>Menuju Lansia Sehat dan Mandiri</w:t>
      </w:r>
    </w:p>
    <w:p w14:paraId="7DDEA3FF" w14:textId="77777777" w:rsidR="00EB613B" w:rsidRDefault="00EB613B" w:rsidP="00EB613B">
      <w:pPr>
        <w:tabs>
          <w:tab w:val="left" w:pos="6015"/>
        </w:tabs>
        <w:autoSpaceDE w:val="0"/>
        <w:autoSpaceDN w:val="0"/>
        <w:adjustRightInd w:val="0"/>
        <w:rPr>
          <w:b/>
          <w:bCs/>
        </w:rPr>
      </w:pPr>
      <w:r>
        <w:rPr>
          <w:b/>
          <w:bCs/>
        </w:rPr>
        <w:tab/>
      </w:r>
    </w:p>
    <w:p w14:paraId="61465EDA" w14:textId="77777777" w:rsidR="00EB613B" w:rsidRDefault="00EB613B" w:rsidP="00EB613B">
      <w:pPr>
        <w:autoSpaceDE w:val="0"/>
        <w:autoSpaceDN w:val="0"/>
        <w:adjustRightInd w:val="0"/>
        <w:jc w:val="center"/>
        <w:rPr>
          <w:b/>
          <w:bCs/>
        </w:rPr>
      </w:pPr>
      <w:r>
        <w:rPr>
          <w:b/>
          <w:bCs/>
          <w:lang w:eastAsia="zh-CN" w:bidi="ar"/>
        </w:rPr>
        <w:t>Empowerment of Posyandu Cadres through the Three Level Marketing Model</w:t>
      </w:r>
    </w:p>
    <w:p w14:paraId="63B1BCB7" w14:textId="77777777" w:rsidR="00EB613B" w:rsidRDefault="00EB613B" w:rsidP="00EB613B">
      <w:pPr>
        <w:jc w:val="center"/>
      </w:pPr>
      <w:r>
        <w:rPr>
          <w:b/>
          <w:bCs/>
          <w:lang w:bidi="ar"/>
        </w:rPr>
        <w:t>Towards Healthy and Independent Elderly</w:t>
      </w:r>
    </w:p>
    <w:p w14:paraId="34A1AB6C" w14:textId="77777777" w:rsidR="00EB613B" w:rsidRDefault="00EB613B" w:rsidP="00EB613B">
      <w:pPr>
        <w:autoSpaceDE w:val="0"/>
        <w:autoSpaceDN w:val="0"/>
        <w:adjustRightInd w:val="0"/>
        <w:jc w:val="center"/>
        <w:rPr>
          <w:b/>
          <w:bCs/>
          <w:i/>
        </w:rPr>
      </w:pPr>
    </w:p>
    <w:p w14:paraId="393A1A23" w14:textId="545F225D" w:rsidR="00EB613B" w:rsidRDefault="00EB613B" w:rsidP="00EB613B">
      <w:pPr>
        <w:autoSpaceDE w:val="0"/>
        <w:autoSpaceDN w:val="0"/>
        <w:adjustRightInd w:val="0"/>
        <w:jc w:val="center"/>
        <w:rPr>
          <w:b/>
          <w:bCs/>
        </w:rPr>
      </w:pPr>
      <w:r>
        <w:rPr>
          <w:b/>
          <w:bCs/>
          <w:lang w:eastAsia="zh-CN" w:bidi="ar"/>
        </w:rPr>
        <w:t xml:space="preserve">Rachmah Laksmi Ambardini, </w:t>
      </w:r>
      <w:r>
        <w:rPr>
          <w:b/>
          <w:bCs/>
          <w:lang w:val="fr" w:eastAsia="zh-CN" w:bidi="ar"/>
        </w:rPr>
        <w:t>BM Wara Kushartanti</w:t>
      </w:r>
      <w:r>
        <w:rPr>
          <w:b/>
          <w:bCs/>
          <w:lang w:eastAsia="zh-CN" w:bidi="ar"/>
        </w:rPr>
        <w:t xml:space="preserve">, Rita Eka Izzati, dan </w:t>
      </w:r>
      <w:r>
        <w:rPr>
          <w:b/>
          <w:bCs/>
          <w:lang w:val="fr" w:eastAsia="zh-CN" w:bidi="ar"/>
        </w:rPr>
        <w:t>Tutiek Rahayu</w:t>
      </w:r>
    </w:p>
    <w:p w14:paraId="05098AA2" w14:textId="77777777" w:rsidR="00EB613B" w:rsidRDefault="00EB613B" w:rsidP="00EB613B">
      <w:pPr>
        <w:autoSpaceDE w:val="0"/>
        <w:autoSpaceDN w:val="0"/>
        <w:adjustRightInd w:val="0"/>
        <w:jc w:val="center"/>
        <w:rPr>
          <w:b/>
          <w:bCs/>
        </w:rPr>
      </w:pPr>
    </w:p>
    <w:p w14:paraId="5A181B21" w14:textId="4A4D8118" w:rsidR="00EB613B" w:rsidRDefault="00EB613B" w:rsidP="00EB613B">
      <w:pPr>
        <w:autoSpaceDE w:val="0"/>
        <w:autoSpaceDN w:val="0"/>
        <w:adjustRightInd w:val="0"/>
        <w:jc w:val="center"/>
        <w:rPr>
          <w:i/>
          <w:color w:val="000000"/>
          <w:u w:val="single"/>
        </w:rPr>
      </w:pPr>
      <w:r>
        <w:rPr>
          <w:b/>
          <w:bCs/>
        </w:rPr>
        <w:t xml:space="preserve">Universitas Negeri Yogyakarta, </w:t>
      </w:r>
      <w:r w:rsidRPr="00EB613B">
        <w:rPr>
          <w:b/>
          <w:bCs/>
          <w:i/>
        </w:rPr>
        <w:t>Email</w:t>
      </w:r>
      <w:proofErr w:type="gramStart"/>
      <w:r w:rsidRPr="00EB613B">
        <w:rPr>
          <w:b/>
          <w:bCs/>
          <w:i/>
        </w:rPr>
        <w:t>:</w:t>
      </w:r>
      <w:proofErr w:type="gramEnd"/>
      <w:r>
        <w:fldChar w:fldCharType="begin"/>
      </w:r>
      <w:r>
        <w:instrText xml:space="preserve"> HYPERLINK "mailto:rachmah_la@uny.ac.id" </w:instrText>
      </w:r>
      <w:r>
        <w:fldChar w:fldCharType="separate"/>
      </w:r>
      <w:r>
        <w:rPr>
          <w:i/>
          <w:color w:val="000000"/>
          <w:u w:val="single"/>
        </w:rPr>
        <w:t>rachmah_la@uny.ac.id</w:t>
      </w:r>
      <w:r>
        <w:rPr>
          <w:i/>
          <w:color w:val="000000"/>
          <w:u w:val="single"/>
        </w:rPr>
        <w:fldChar w:fldCharType="end"/>
      </w:r>
    </w:p>
    <w:p w14:paraId="092FB046" w14:textId="77777777" w:rsidR="00EB613B" w:rsidRDefault="00EB613B" w:rsidP="00EB613B">
      <w:pPr>
        <w:autoSpaceDE w:val="0"/>
        <w:autoSpaceDN w:val="0"/>
        <w:adjustRightInd w:val="0"/>
        <w:jc w:val="center"/>
        <w:rPr>
          <w:i/>
          <w:lang w:val="it-IT"/>
        </w:rPr>
      </w:pPr>
      <w:bookmarkStart w:id="0" w:name="_GoBack"/>
      <w:bookmarkEnd w:id="0"/>
    </w:p>
    <w:p w14:paraId="058A20FA" w14:textId="77777777" w:rsidR="00EB613B" w:rsidRDefault="00EB613B" w:rsidP="00EB613B">
      <w:pPr>
        <w:pBdr>
          <w:top w:val="single" w:sz="4" w:space="1" w:color="auto"/>
        </w:pBdr>
        <w:autoSpaceDE w:val="0"/>
        <w:autoSpaceDN w:val="0"/>
        <w:adjustRightInd w:val="0"/>
        <w:rPr>
          <w:i/>
          <w:lang w:val="it-IT"/>
        </w:rPr>
      </w:pPr>
    </w:p>
    <w:p w14:paraId="1F1FB9D8" w14:textId="77777777" w:rsidR="00EB613B" w:rsidRDefault="00EB613B" w:rsidP="00EB613B">
      <w:pPr>
        <w:autoSpaceDE w:val="0"/>
        <w:autoSpaceDN w:val="0"/>
        <w:adjustRightInd w:val="0"/>
        <w:rPr>
          <w:b/>
          <w:lang w:val="it-IT"/>
        </w:rPr>
      </w:pPr>
      <w:r>
        <w:rPr>
          <w:b/>
          <w:lang w:val="it-IT"/>
        </w:rPr>
        <w:t>Abstrak</w:t>
      </w:r>
    </w:p>
    <w:p w14:paraId="1F2947B0" w14:textId="77777777" w:rsidR="00EB613B" w:rsidRDefault="00EB613B" w:rsidP="00EB613B">
      <w:pPr>
        <w:autoSpaceDE w:val="0"/>
        <w:autoSpaceDN w:val="0"/>
        <w:adjustRightInd w:val="0"/>
        <w:ind w:firstLine="851"/>
        <w:jc w:val="both"/>
        <w:rPr>
          <w:iCs/>
        </w:rPr>
      </w:pPr>
      <w:r>
        <w:rPr>
          <w:iCs/>
        </w:rPr>
        <w:t xml:space="preserve">Lansia dengan penyakit degeneratif cukup tinggi. Di sisi lain, tingkat kemandiriannya rendah. Kader posyandu berada di garda terdepan dalam menerapkan pola hidup sehat di masyarakat. Tujuan pengabdian kepada masyarakat (PPM) ini adalah untuk meningkatkan pengetahuan dan keterampilan kader posyandu lansia dalam menerapkan pola hidup sehat pada lansia. Program ini menggunakan model “Three Level Marketing” yaitu </w:t>
      </w:r>
      <w:proofErr w:type="gramStart"/>
      <w:r>
        <w:rPr>
          <w:iCs/>
        </w:rPr>
        <w:t>tim</w:t>
      </w:r>
      <w:proofErr w:type="gramEnd"/>
      <w:r>
        <w:rPr>
          <w:iCs/>
        </w:rPr>
        <w:t xml:space="preserve"> pengabdian menyampaikan materi kepada kader posyandu lansia, kemudian kader mensosialisasikan pengetahuan dan keterampilan dalam menerapkan pola hidup sehat kepada lansia di lingkungannya, sehingga pengetahuan dan keterampilan dalam menerapkan pola hidup sehat semua lansia di wilayah itu meningkat. Sasaran peserta PPM adalah 32 kader posyandu lansia di wilayah padukuhan Karangmalang, Caturtunggal, Depok, Sleman. Materi PPM adalah penerapan pola hidup sehat pada lansia. Evaluasi kegiatan dilakukan dengan angket pengetahuan, sikap, dan perilaku dalam menerapkan pola hidup sehat dan angket kepuasan pelanggan. Data dianalisis secara deskriptif dan analitis. Hasil kegiatan PPM dari aspek proses dinilai berhasil. Hal ini terlihat dari kehadiran seluruh kader lansia yang berjumlah 32 orang dan seluruh kader berpartisipasi aktif selama kegiatan PPM. Dilihat dari aspek produk, semua elemen menunjukkan peningkatan yang signifikan (p&lt;0</w:t>
      </w:r>
      <w:proofErr w:type="gramStart"/>
      <w:r>
        <w:rPr>
          <w:iCs/>
        </w:rPr>
        <w:t>,05</w:t>
      </w:r>
      <w:proofErr w:type="gramEnd"/>
      <w:r>
        <w:rPr>
          <w:iCs/>
        </w:rPr>
        <w:t>). Total kenaikannya adalah 8</w:t>
      </w:r>
      <w:proofErr w:type="gramStart"/>
      <w:r>
        <w:rPr>
          <w:iCs/>
        </w:rPr>
        <w:t>,53</w:t>
      </w:r>
      <w:proofErr w:type="gramEnd"/>
      <w:r>
        <w:rPr>
          <w:iCs/>
        </w:rPr>
        <w:t>%, dari 84,9% menjadi 93,43%. Unsur pengetahuan mengalami peningkatan tertinggi (12</w:t>
      </w:r>
      <w:proofErr w:type="gramStart"/>
      <w:r>
        <w:rPr>
          <w:iCs/>
        </w:rPr>
        <w:t>,21</w:t>
      </w:r>
      <w:proofErr w:type="gramEnd"/>
      <w:r>
        <w:rPr>
          <w:iCs/>
        </w:rPr>
        <w:t>%), diikuti unsur sikap (8,1%) dan perilaku (4,32%). Secara umum, program pengabdian masyarakat ini berjalan dengan sukses. Para peserta menyatakan bahwa pelatihan ini sangat bermanfaat terutama dalam meningkatkan pemahaman tentang pola hidup sehat bagi lansia.</w:t>
      </w:r>
    </w:p>
    <w:p w14:paraId="0DAFE652" w14:textId="77777777" w:rsidR="00EB613B" w:rsidRDefault="00EB613B" w:rsidP="00EB613B">
      <w:pPr>
        <w:autoSpaceDE w:val="0"/>
        <w:autoSpaceDN w:val="0"/>
        <w:adjustRightInd w:val="0"/>
        <w:spacing w:before="120"/>
        <w:jc w:val="both"/>
      </w:pPr>
      <w:r>
        <w:t xml:space="preserve">Kata kunci: Model three level marketing, pola hidup sehat, </w:t>
      </w:r>
      <w:proofErr w:type="gramStart"/>
      <w:r>
        <w:t>lansia</w:t>
      </w:r>
      <w:proofErr w:type="gramEnd"/>
      <w:r>
        <w:t>.</w:t>
      </w:r>
    </w:p>
    <w:p w14:paraId="30239C89" w14:textId="77777777" w:rsidR="00EB613B" w:rsidRDefault="00EB613B" w:rsidP="00EB613B">
      <w:pPr>
        <w:autoSpaceDE w:val="0"/>
        <w:autoSpaceDN w:val="0"/>
        <w:adjustRightInd w:val="0"/>
        <w:rPr>
          <w:b/>
          <w:lang w:val="it-IT"/>
        </w:rPr>
      </w:pPr>
    </w:p>
    <w:p w14:paraId="61391390" w14:textId="77777777" w:rsidR="00EB613B" w:rsidRDefault="00EB613B" w:rsidP="00EB613B">
      <w:pPr>
        <w:autoSpaceDE w:val="0"/>
        <w:autoSpaceDN w:val="0"/>
        <w:adjustRightInd w:val="0"/>
        <w:rPr>
          <w:b/>
          <w:i/>
          <w:iCs/>
          <w:lang w:val="it-IT"/>
        </w:rPr>
      </w:pPr>
      <w:r>
        <w:rPr>
          <w:b/>
          <w:i/>
          <w:iCs/>
          <w:lang w:val="it-IT"/>
        </w:rPr>
        <w:t>Abstract</w:t>
      </w:r>
    </w:p>
    <w:p w14:paraId="65B0710F" w14:textId="77777777" w:rsidR="00EB613B" w:rsidRDefault="00EB613B" w:rsidP="00EB613B">
      <w:pPr>
        <w:ind w:firstLine="851"/>
        <w:jc w:val="both"/>
        <w:rPr>
          <w:i/>
          <w:iCs/>
          <w:lang w:val="zh-CN" w:eastAsia="id-ID"/>
        </w:rPr>
      </w:pPr>
      <w:r>
        <w:rPr>
          <w:i/>
          <w:iCs/>
          <w:lang w:val="zh-CN" w:eastAsia="id-ID"/>
        </w:rPr>
        <w:t>The elderly with degenerative diseases are quite high. On the other hand, the level of independence is low. Posyandu cadres are at the front line of implementing healthy lifestyles in the community. The purpose of this community service (PPM) is to increase the knowledge and skills of elderly posyandu cadres in implementing healthy lifestyles in elderly.</w:t>
      </w:r>
      <w:r>
        <w:rPr>
          <w:i/>
          <w:iCs/>
          <w:lang w:eastAsia="id-ID"/>
        </w:rPr>
        <w:t xml:space="preserve"> </w:t>
      </w:r>
      <w:r>
        <w:rPr>
          <w:i/>
          <w:iCs/>
          <w:lang w:val="zh-CN" w:eastAsia="id-ID"/>
        </w:rPr>
        <w:t>This program used the "Three Level Marketing" model, which was team of devoteed delivering material to the elderly posyandu cadres, then the cadres disseminated knowledge and skills in applying healthy lifestyles to the elderly in their environment so that knowledge and skills in applying the healthy lifestyle of all elderly people in the region it increased. The target audience of PPM were 32 cadre of elderly Posyandu in the padukuhan Karangmalang region, Caturtunggal, Depok, Sleman. PPM material was the application of a healthy lifestyle in elderly.  Evaluation of activities was carried out with a questionnaire of knowledge, attitudes, and behaviors in implementing a healthy lifestyle and a customer satisfaction questionnaire. Data were analyzed descriptively and analytically.</w:t>
      </w:r>
      <w:r>
        <w:rPr>
          <w:i/>
          <w:iCs/>
          <w:lang w:eastAsia="id-ID"/>
        </w:rPr>
        <w:t xml:space="preserve"> </w:t>
      </w:r>
      <w:r>
        <w:rPr>
          <w:i/>
          <w:iCs/>
          <w:lang w:val="zh-CN" w:eastAsia="id-ID"/>
        </w:rPr>
        <w:t xml:space="preserve">The results of PPM activities from the aspect of the process were considered successful. This can be seen from the presence of all the elderly cadres totaling 32 </w:t>
      </w:r>
      <w:r>
        <w:rPr>
          <w:i/>
          <w:iCs/>
          <w:lang w:val="zh-CN" w:eastAsia="id-ID"/>
        </w:rPr>
        <w:lastRenderedPageBreak/>
        <w:t>people and all cadres actively participated during PPM activities. In term from product aspect, all elements showed significant improvement (p&lt;0,05). The total increase was 8.53%, from 84.9% to 93.43%. The knowledge element experienced the highest increase (12.21%), followed by the attitude element (8.1%) and behavior (4.32%). In general, the community service program was succesfully. The participants stated that the training was very useful, especially in increasing understanding of healthy lifestyle for the elderly.</w:t>
      </w:r>
    </w:p>
    <w:p w14:paraId="3CEE4AA1" w14:textId="77777777" w:rsidR="00EB613B" w:rsidRDefault="00EB613B" w:rsidP="00EB613B">
      <w:pPr>
        <w:autoSpaceDE w:val="0"/>
        <w:autoSpaceDN w:val="0"/>
        <w:adjustRightInd w:val="0"/>
        <w:spacing w:before="120"/>
        <w:jc w:val="both"/>
        <w:rPr>
          <w:i/>
          <w:iCs/>
        </w:rPr>
      </w:pPr>
    </w:p>
    <w:p w14:paraId="1CB1D7D6" w14:textId="77777777" w:rsidR="00EB613B" w:rsidRDefault="00EB613B" w:rsidP="00EB613B">
      <w:pPr>
        <w:autoSpaceDE w:val="0"/>
        <w:autoSpaceDN w:val="0"/>
        <w:adjustRightInd w:val="0"/>
        <w:spacing w:before="120"/>
        <w:jc w:val="both"/>
        <w:rPr>
          <w:i/>
          <w:iCs/>
        </w:rPr>
      </w:pPr>
      <w:r>
        <w:rPr>
          <w:b/>
          <w:bCs/>
          <w:i/>
          <w:iCs/>
        </w:rPr>
        <w:t xml:space="preserve">Key words: </w:t>
      </w:r>
      <w:r>
        <w:rPr>
          <w:i/>
          <w:iCs/>
        </w:rPr>
        <w:t xml:space="preserve">Three level marketing model, healthy lifestyle, </w:t>
      </w:r>
      <w:proofErr w:type="gramStart"/>
      <w:r>
        <w:rPr>
          <w:i/>
          <w:iCs/>
        </w:rPr>
        <w:t>elderly</w:t>
      </w:r>
      <w:proofErr w:type="gramEnd"/>
      <w:r>
        <w:rPr>
          <w:i/>
          <w:iCs/>
        </w:rPr>
        <w:t>.</w:t>
      </w:r>
    </w:p>
    <w:p w14:paraId="11379BEA" w14:textId="5B4FBD63" w:rsidR="008328D1" w:rsidRDefault="008328D1" w:rsidP="008328D1">
      <w:pPr>
        <w:pBdr>
          <w:bottom w:val="single" w:sz="4" w:space="0" w:color="auto"/>
        </w:pBdr>
        <w:jc w:val="both"/>
        <w:rPr>
          <w:rFonts w:asciiTheme="majorBidi" w:hAnsiTheme="majorBidi" w:cstheme="majorBidi"/>
          <w:i/>
          <w:iCs/>
        </w:rPr>
      </w:pPr>
    </w:p>
    <w:p w14:paraId="4F385987" w14:textId="77777777" w:rsidR="00E21AC7" w:rsidRDefault="00E21AC7" w:rsidP="009B6D3C">
      <w:pPr>
        <w:autoSpaceDE w:val="0"/>
        <w:autoSpaceDN w:val="0"/>
        <w:adjustRightInd w:val="0"/>
        <w:spacing w:before="120"/>
        <w:jc w:val="both"/>
        <w:rPr>
          <w:b/>
          <w:bCs/>
        </w:rPr>
      </w:pPr>
    </w:p>
    <w:p w14:paraId="784150FF" w14:textId="77777777" w:rsidR="004E7465" w:rsidRDefault="004E7465" w:rsidP="009B6D3C">
      <w:pPr>
        <w:autoSpaceDE w:val="0"/>
        <w:autoSpaceDN w:val="0"/>
        <w:adjustRightInd w:val="0"/>
        <w:spacing w:before="120"/>
        <w:jc w:val="both"/>
        <w:rPr>
          <w:b/>
          <w:bCs/>
        </w:rPr>
        <w:sectPr w:rsidR="004E7465" w:rsidSect="00EB613B">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701" w:right="1134" w:bottom="1134" w:left="1701" w:header="851" w:footer="709" w:gutter="0"/>
          <w:pgNumType w:start="83"/>
          <w:cols w:space="567"/>
          <w:titlePg/>
          <w:docGrid w:linePitch="360"/>
        </w:sectPr>
      </w:pPr>
    </w:p>
    <w:p w14:paraId="3193FFF8" w14:textId="1B6B8D80" w:rsidR="004E7465" w:rsidRDefault="004E7465" w:rsidP="004E746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0BBD52CD" w14:textId="77777777" w:rsidR="00EB613B" w:rsidRDefault="00EB613B" w:rsidP="008328D1">
      <w:pPr>
        <w:jc w:val="both"/>
        <w:rPr>
          <w:rFonts w:asciiTheme="majorBidi" w:hAnsiTheme="majorBidi" w:cstheme="majorBidi"/>
        </w:rPr>
      </w:pPr>
    </w:p>
    <w:p w14:paraId="791E3EC9" w14:textId="77777777" w:rsidR="00EB613B" w:rsidRDefault="00EB613B" w:rsidP="00EB613B">
      <w:pPr>
        <w:ind w:firstLine="426"/>
        <w:jc w:val="both"/>
        <w:rPr>
          <w:lang w:val="id-ID"/>
        </w:rPr>
      </w:pPr>
      <w:r>
        <w:rPr>
          <w:lang w:val="id-ID"/>
        </w:rPr>
        <w:t xml:space="preserve">Saat ini, proporsi penduduk lansia semakin meningkat. Pola penduduk menunjukkan perubahan struktur ke arah penduduk tua. Meningkatnya usia harapan hidup ini diduga karena meningkatnya layanan kesehatan bagi masyarakat. Namun demikian, lansia sering mengalami berbagai penyakit degeneratif, seperti jantung, stroke, hipertensi, diabetes, artritis, dan lain-lain. </w:t>
      </w:r>
      <w:r>
        <w:t>Pada lansia juga</w:t>
      </w:r>
      <w:r>
        <w:rPr>
          <w:lang w:val="id-ID"/>
        </w:rPr>
        <w:t xml:space="preserve"> ada penurunan daya ingat, dan beberapa kasus mengalami demensia (pikun). Prevalensi demensia di Indonesia pada tahun 2015 mencapai 1,2 juta orang. Di samping itu, kasus depresi pada lansia juga banyak dialami. Adanya berbagai penyakit ini seringkali membuat lansia tidak mandiri. Berdasarkan hasil Riskesdas 2018, diketahui bahwa lansia yang mempunyai penyakit cukup tinggi, disertai dengan angka kemandirian yang rendah, yaitu berkisar 36,3% - 67,4%.</w:t>
      </w:r>
    </w:p>
    <w:p w14:paraId="185BADB1" w14:textId="77777777" w:rsidR="00EB613B" w:rsidRDefault="00EB613B" w:rsidP="00EB613B">
      <w:pPr>
        <w:ind w:firstLine="426"/>
        <w:jc w:val="both"/>
        <w:rPr>
          <w:lang w:val="id-ID"/>
        </w:rPr>
      </w:pPr>
      <w:r>
        <w:rPr>
          <w:lang w:val="id-ID"/>
        </w:rPr>
        <w:t xml:space="preserve">Proses menua adalah proses alami yang akan dialami oleh setiap orang. Tantangan yang dihadapi adalah bagaimana mewujudkan masa tua yang sukses, yang ditandai dengan tingkat kesehatan dan kemandirian yang tinggi. Menua yang sukses, sehat dan aktif merupakan proses mengoptimalkan kondisi fisik, mental, dan sosial dengan lingkungan yang mendukung untuk meningkatkan kualitas lanjut usia. Ada 3 komponen </w:t>
      </w:r>
      <w:r>
        <w:t>ciri</w:t>
      </w:r>
      <w:r>
        <w:rPr>
          <w:lang w:val="id-ID"/>
        </w:rPr>
        <w:t xml:space="preserve"> menua yang sukses, yaitu:</w:t>
      </w:r>
    </w:p>
    <w:p w14:paraId="10231EC5" w14:textId="77777777" w:rsidR="00EB613B" w:rsidRDefault="00EB613B" w:rsidP="00EB613B">
      <w:pPr>
        <w:numPr>
          <w:ilvl w:val="0"/>
          <w:numId w:val="2"/>
        </w:numPr>
        <w:ind w:left="284" w:hanging="284"/>
        <w:jc w:val="both"/>
        <w:rPr>
          <w:lang w:val="id-ID"/>
        </w:rPr>
      </w:pPr>
      <w:r>
        <w:rPr>
          <w:lang w:val="id-ID"/>
        </w:rPr>
        <w:t>Minimalnya risiko penyakit dan kecacatan</w:t>
      </w:r>
    </w:p>
    <w:p w14:paraId="2E601946" w14:textId="77777777" w:rsidR="00EB613B" w:rsidRDefault="00EB613B" w:rsidP="00EB613B">
      <w:pPr>
        <w:numPr>
          <w:ilvl w:val="0"/>
          <w:numId w:val="2"/>
        </w:numPr>
        <w:ind w:left="284" w:hanging="284"/>
        <w:jc w:val="both"/>
        <w:rPr>
          <w:lang w:val="id-ID"/>
        </w:rPr>
      </w:pPr>
      <w:r>
        <w:rPr>
          <w:lang w:val="id-ID"/>
        </w:rPr>
        <w:t>Mempertahankan fungsi fisik dan kognitif</w:t>
      </w:r>
    </w:p>
    <w:p w14:paraId="37B664A0" w14:textId="77777777" w:rsidR="00EB613B" w:rsidRDefault="00EB613B" w:rsidP="00EB613B">
      <w:pPr>
        <w:numPr>
          <w:ilvl w:val="0"/>
          <w:numId w:val="2"/>
        </w:numPr>
        <w:ind w:left="284" w:hanging="284"/>
        <w:jc w:val="both"/>
        <w:rPr>
          <w:lang w:val="id-ID"/>
        </w:rPr>
      </w:pPr>
      <w:r>
        <w:lastRenderedPageBreak/>
        <w:t>Tetap b</w:t>
      </w:r>
      <w:r>
        <w:rPr>
          <w:lang w:val="id-ID"/>
        </w:rPr>
        <w:t>erpartisipasi dalam kehidupan sosial.</w:t>
      </w:r>
    </w:p>
    <w:p w14:paraId="6B3F31ED" w14:textId="77777777" w:rsidR="00EB613B" w:rsidRDefault="00EB613B" w:rsidP="00EB613B">
      <w:pPr>
        <w:ind w:firstLine="426"/>
        <w:jc w:val="both"/>
        <w:rPr>
          <w:lang w:val="id-ID"/>
        </w:rPr>
      </w:pPr>
      <w:r>
        <w:rPr>
          <w:lang w:val="id-ID"/>
        </w:rPr>
        <w:t>Menurut WHO, pada tahun 2020, sekitar tiga per empat kematian di negara berkembang terkait dengan pertambahan usia (penyakit degeneratif). Pencegahan penyakit, pemeliharaan kesehatan serta kemandirian lansia perlu diperhatikan. Elemen-elemen ini dipandang penting untuk meningkatkan kualitas hidup lansia. Kualitas hidup yang baik dapat dicapai melalui pola hidup aktif, partisipasi dalam masyarakat dalam berbagai bidang, antara lain sosial, ekonomi, budaya, dan sosial.</w:t>
      </w:r>
    </w:p>
    <w:p w14:paraId="726B4F33" w14:textId="77777777" w:rsidR="00EB613B" w:rsidRDefault="00EB613B" w:rsidP="00EB613B">
      <w:pPr>
        <w:ind w:firstLine="426"/>
        <w:jc w:val="both"/>
      </w:pPr>
      <w:r>
        <w:rPr>
          <w:lang w:val="id-ID"/>
        </w:rPr>
        <w:t>Salah satu strategi mencapai lansia yang sehat dan mandiri adalah melalui program “Cerdik” yang dikeluarkan oleh Departemen Kesehatan RI. “Cerdik”</w:t>
      </w:r>
      <w:r>
        <w:t xml:space="preserve"> </w:t>
      </w:r>
      <w:r>
        <w:rPr>
          <w:lang w:val="id-ID"/>
        </w:rPr>
        <w:t>merupakan akronim dari cek kesehatan berkala, enyahkan asap rokok, rajin berolahraga, diet gizi seimbang, istirahat yang</w:t>
      </w:r>
      <w:r>
        <w:t xml:space="preserve"> </w:t>
      </w:r>
      <w:r>
        <w:rPr>
          <w:lang w:val="id-ID"/>
        </w:rPr>
        <w:t>cukup, dan kelola stres.</w:t>
      </w:r>
    </w:p>
    <w:p w14:paraId="19CA4C58" w14:textId="77777777" w:rsidR="00EB613B" w:rsidRDefault="00EB613B" w:rsidP="00EB613B">
      <w:pPr>
        <w:numPr>
          <w:ilvl w:val="0"/>
          <w:numId w:val="3"/>
        </w:numPr>
        <w:ind w:left="284" w:hanging="284"/>
        <w:jc w:val="both"/>
      </w:pPr>
      <w:r>
        <w:rPr>
          <w:lang w:val="id-ID"/>
        </w:rPr>
        <w:t>Cek kesehatan berkala penting untuk mendeteksi awal apabila ada parameter kesehatan yang tidak normal, misalnya tekanan darah, kadar gula darah, dan irama jantung. Adanya gangguan kesehatan yamg terdeteksi sejak dini akan lebih mudah penanganannya dan dapat mencegah komplikasi lebih lanjut.</w:t>
      </w:r>
    </w:p>
    <w:p w14:paraId="00DF8658" w14:textId="77777777" w:rsidR="00EB613B" w:rsidRDefault="00EB613B" w:rsidP="00EB613B">
      <w:pPr>
        <w:numPr>
          <w:ilvl w:val="0"/>
          <w:numId w:val="3"/>
        </w:numPr>
        <w:ind w:left="284" w:hanging="284"/>
        <w:jc w:val="both"/>
      </w:pPr>
      <w:r>
        <w:rPr>
          <w:lang w:val="id-ID"/>
        </w:rPr>
        <w:t>Kebiasaan merokok adalah kebiasaan yang tidak sehat. Asap rokok diketahui menimbulkan berbagai efek yang bisa mengganggu kesehatan, baik bagi perokok aktif maupun perokok pasif.</w:t>
      </w:r>
    </w:p>
    <w:p w14:paraId="1A317E31" w14:textId="77777777" w:rsidR="00EB613B" w:rsidRDefault="00EB613B" w:rsidP="00EB613B">
      <w:pPr>
        <w:numPr>
          <w:ilvl w:val="0"/>
          <w:numId w:val="3"/>
        </w:numPr>
        <w:ind w:left="284" w:hanging="284"/>
        <w:jc w:val="both"/>
      </w:pPr>
      <w:r>
        <w:rPr>
          <w:lang w:val="id-ID"/>
        </w:rPr>
        <w:t xml:space="preserve">Rajin berolahraga adalah cara untuk mempertahankan kondisi fisik dan mental lansia. Aktivitas fisik pada lansia dilakukan secara bertahap, dari yang sifatnya ringan kemudian ditingkatkan </w:t>
      </w:r>
      <w:r>
        <w:rPr>
          <w:lang w:val="id-ID"/>
        </w:rPr>
        <w:lastRenderedPageBreak/>
        <w:t xml:space="preserve">secara bertahap. </w:t>
      </w:r>
      <w:r>
        <w:t>Aktivitas fisik yang harus dilakukan lansia meliputi aktivitas fisik aerobik, latihan kekuatan, keseimbangan dan fleksibilitas. Meningkatnya kebugaran jantung</w:t>
      </w:r>
      <w:r>
        <w:rPr>
          <w:lang w:val="id-ID"/>
        </w:rPr>
        <w:t>,</w:t>
      </w:r>
      <w:r>
        <w:t xml:space="preserve"> paru dan kekuatan otot memungkinkan lansia beraktivitas secara mandiri tanpa kelelahan yang berarti. Meningkatnya fleksibilitas dan keseimbangan pada lansia dapat mencegah lansia jatuh karena berkurangnya kes</w:t>
      </w:r>
      <w:r>
        <w:rPr>
          <w:lang w:val="id-ID"/>
        </w:rPr>
        <w:t>ei</w:t>
      </w:r>
      <w:r>
        <w:t xml:space="preserve">mbangan dan fleksibilitas. </w:t>
      </w:r>
      <w:r>
        <w:rPr>
          <w:lang w:val="id-ID"/>
        </w:rPr>
        <w:t>J</w:t>
      </w:r>
      <w:r>
        <w:t xml:space="preserve">atuh adalah kondisi yang harus dihindari lansia karena </w:t>
      </w:r>
      <w:r>
        <w:rPr>
          <w:lang w:val="id-ID"/>
        </w:rPr>
        <w:t>s</w:t>
      </w:r>
      <w:r>
        <w:t>angat berisiko mengakibatkan patah tulang.</w:t>
      </w:r>
    </w:p>
    <w:p w14:paraId="77C2D552" w14:textId="77777777" w:rsidR="00EB613B" w:rsidRDefault="00EB613B" w:rsidP="00EB613B">
      <w:pPr>
        <w:numPr>
          <w:ilvl w:val="0"/>
          <w:numId w:val="3"/>
        </w:numPr>
        <w:ind w:left="284" w:hanging="284"/>
        <w:jc w:val="both"/>
      </w:pPr>
      <w:r>
        <w:rPr>
          <w:lang w:val="id-ID"/>
        </w:rPr>
        <w:t>Diet gizi seimbang didapatkan dengan mengkonsumsi makanan yang jumlahnya sesuai dengan kebutuhan dan komposisi zat gizinya harus lengkap. Lansia juga diharapkan mengonsumsi buah dan sayuran untuk menambah asupan serat makanan. Lansia juga harus membatasi asupan gula, garam, dan lemak.</w:t>
      </w:r>
    </w:p>
    <w:p w14:paraId="087EA6FD" w14:textId="77777777" w:rsidR="00EB613B" w:rsidRDefault="00EB613B" w:rsidP="00EB613B">
      <w:pPr>
        <w:numPr>
          <w:ilvl w:val="0"/>
          <w:numId w:val="3"/>
        </w:numPr>
        <w:ind w:left="284" w:hanging="284"/>
        <w:jc w:val="both"/>
      </w:pPr>
      <w:r>
        <w:rPr>
          <w:lang w:val="id-ID"/>
        </w:rPr>
        <w:t xml:space="preserve">Istirahat merupakan bagian penting dari upaya menjaga kesehatan. </w:t>
      </w:r>
      <w:r>
        <w:t>Tidur malam sebaiknya memenuhi waktu 7 jam setiap hari</w:t>
      </w:r>
      <w:r>
        <w:rPr>
          <w:lang w:val="id-ID"/>
        </w:rPr>
        <w:t xml:space="preserve">. Lansia sering mengalami gangguan tidur. </w:t>
      </w:r>
      <w:r>
        <w:t xml:space="preserve">Tidur yang baik ditandai dengan kemampuan untuk tidur dengan mudah, tidak sering terbangun, dan bangun di pagi hari tubuh terasa </w:t>
      </w:r>
      <w:proofErr w:type="gramStart"/>
      <w:r>
        <w:t>segar</w:t>
      </w:r>
      <w:proofErr w:type="gramEnd"/>
      <w:r>
        <w:t xml:space="preserve">. </w:t>
      </w:r>
      <w:r>
        <w:rPr>
          <w:lang w:val="id-ID"/>
        </w:rPr>
        <w:t>Apabila</w:t>
      </w:r>
      <w:r>
        <w:t xml:space="preserve"> kualitas dan kuantitas tidur</w:t>
      </w:r>
      <w:r>
        <w:rPr>
          <w:lang w:val="id-ID"/>
        </w:rPr>
        <w:t xml:space="preserve">nya baik, </w:t>
      </w:r>
      <w:r>
        <w:t>diharapkan lansia lebih sehat.</w:t>
      </w:r>
    </w:p>
    <w:p w14:paraId="7DD8DAE6" w14:textId="77777777" w:rsidR="00EB613B" w:rsidRDefault="00EB613B" w:rsidP="00EB613B">
      <w:pPr>
        <w:numPr>
          <w:ilvl w:val="0"/>
          <w:numId w:val="3"/>
        </w:numPr>
        <w:ind w:left="284" w:hanging="284"/>
        <w:jc w:val="both"/>
      </w:pPr>
      <w:r>
        <w:rPr>
          <w:lang w:val="id-ID"/>
        </w:rPr>
        <w:t>Tidur yang baik ditandai dengan kemampuan untuk tidur dengan mudah, tidak sering terbangun, dan bangun di pagi hari tubuh terasa segar. Dengan mendapatkan kualitas dan kuantitas tidur yang cukup diharapkan lansia lebih sehat.</w:t>
      </w:r>
    </w:p>
    <w:p w14:paraId="0352A318" w14:textId="77777777" w:rsidR="00EB613B" w:rsidRDefault="00EB613B" w:rsidP="00EB613B">
      <w:pPr>
        <w:numPr>
          <w:ilvl w:val="0"/>
          <w:numId w:val="3"/>
        </w:numPr>
        <w:ind w:left="284" w:hanging="284"/>
        <w:jc w:val="both"/>
      </w:pPr>
      <w:r>
        <w:rPr>
          <w:lang w:val="id-ID"/>
        </w:rPr>
        <w:t xml:space="preserve">Stres merupakan reaksi seseorang, baik secara jasmani maupun secara kejiwaan atau perilaku terhadap tuntutan yang dihadapi seseorang. Kemampuan mengelola stres harus dimiliki setiap orang, termasuk lansia. Cara pandang yang positif terhadap berbagai persoalan  bisa menghindarkan lansia dari kondisi stres. Hal-hal yang disarankan bagi lansia untuk mengelola stres antara lain melakukan aktivitas yang disukai, aktif secara fisik, aktif dalam kegiatan sosial, </w:t>
      </w:r>
      <w:r>
        <w:rPr>
          <w:lang w:val="id-ID"/>
        </w:rPr>
        <w:lastRenderedPageBreak/>
        <w:t>cukup tidur, dan menghabiskan waktu berkualitas bersama orang-orang yang dicintai.</w:t>
      </w:r>
    </w:p>
    <w:p w14:paraId="144774D0" w14:textId="77777777" w:rsidR="00EB613B" w:rsidRDefault="00EB613B" w:rsidP="00EB613B">
      <w:pPr>
        <w:ind w:firstLine="426"/>
        <w:jc w:val="both"/>
      </w:pPr>
      <w:r>
        <w:t>P</w:t>
      </w:r>
      <w:r>
        <w:rPr>
          <w:lang w:val="id-ID"/>
        </w:rPr>
        <w:t xml:space="preserve">emerintah juga telah menyelenggarakan pelayanan </w:t>
      </w:r>
      <w:r>
        <w:t xml:space="preserve">kesehatan </w:t>
      </w:r>
      <w:r>
        <w:rPr>
          <w:lang w:val="id-ID"/>
        </w:rPr>
        <w:t>pada lansia melalui beberapa jenjang. Pelayanan</w:t>
      </w:r>
      <w:r>
        <w:t xml:space="preserve"> kesehatan</w:t>
      </w:r>
      <w:r>
        <w:rPr>
          <w:lang w:val="id-ID"/>
        </w:rPr>
        <w:t xml:space="preserve"> di tingkat masyarakat </w:t>
      </w:r>
      <w:r>
        <w:t>melalui</w:t>
      </w:r>
      <w:r>
        <w:rPr>
          <w:lang w:val="id-ID"/>
        </w:rPr>
        <w:t xml:space="preserve"> posyandu lansia, </w:t>
      </w:r>
      <w:r>
        <w:t>di</w:t>
      </w:r>
      <w:r>
        <w:rPr>
          <w:lang w:val="id-ID"/>
        </w:rPr>
        <w:t xml:space="preserve"> tingkat dasar </w:t>
      </w:r>
      <w:r>
        <w:t>melalui</w:t>
      </w:r>
      <w:r>
        <w:rPr>
          <w:lang w:val="id-ID"/>
        </w:rPr>
        <w:t xml:space="preserve"> Puskesmas, dan </w:t>
      </w:r>
      <w:r>
        <w:t>di</w:t>
      </w:r>
      <w:r>
        <w:rPr>
          <w:lang w:val="id-ID"/>
        </w:rPr>
        <w:t xml:space="preserve"> tingkat lanjutan melalui Rumah Sakit.</w:t>
      </w:r>
      <w:r>
        <w:t xml:space="preserve"> </w:t>
      </w:r>
      <w:r>
        <w:rPr>
          <w:lang w:val="id-ID"/>
        </w:rPr>
        <w:t>Tujuan posyandu lansia adalah meningkatkan derajat kesehatan dan mutu kehidupan untuk mencapai masa tua yang bahagia dan berguna dalam keluarga serta masyarakat sesuai dengan eksistensinya dalam strata kemasyarakatan. Sasaran posyandu lansia adalah sasaran langsung yang meliputi kelompok pra usia lanjut (45-59 tahun), kelompok usia lanjut (60 tahun ke atas), kelompok usia lanjut dengan resiko tinggi (70 tahun ke atas), dan sasaran tidak langsung yang meliputi keluarga tempat kelompok usia lanjut berada, serta organisasi sosial yang bergerak dalam pembinaan usia lanjut dan masyarakat luas (Depkes, 2012).</w:t>
      </w:r>
    </w:p>
    <w:p w14:paraId="1458FFAC" w14:textId="77777777" w:rsidR="00EB613B" w:rsidRDefault="00EB613B" w:rsidP="00EB613B">
      <w:pPr>
        <w:ind w:firstLine="426"/>
        <w:jc w:val="both"/>
        <w:rPr>
          <w:lang w:val="id-ID"/>
        </w:rPr>
      </w:pPr>
      <w:r>
        <w:t>Pelayanan kesehatan pada posyandu lansia</w:t>
      </w:r>
      <w:r>
        <w:rPr>
          <w:lang w:val="id-ID"/>
        </w:rPr>
        <w:t xml:space="preserve"> antara lain pemeriksaan aktivitas kegiatan sehari-hari, pemeriksaan status mental, pemeriksaan status gizi, pelaksanaan rujukan ke puskesmas bilamana ada keluhan dan atau kelainan, serta penyuluhan</w:t>
      </w:r>
      <w:r>
        <w:t xml:space="preserve">. </w:t>
      </w:r>
      <w:r>
        <w:rPr>
          <w:lang w:val="id-ID"/>
        </w:rPr>
        <w:t>Penggerak posyandu lansia adalah para kader posyandu</w:t>
      </w:r>
      <w:r>
        <w:t>,</w:t>
      </w:r>
      <w:r>
        <w:rPr>
          <w:lang w:val="id-ID"/>
        </w:rPr>
        <w:t xml:space="preserve"> sehingga peran kader sangat strategis sebagai agen perubahan. Menurut Tutiek Rahayu, dkk (2017), pelatihan dengan model three level marketing dalam penyampaian pengetahuan dan keterampilan dipandang tepat dengan melibatkan kader posyandu sebagai ujung tombak. Model ini dimaksudkan agar peserta pelatihan yang telah menguasai materi pelatihan dapat memberikan pengetahuan dan keterampilan yang sudah dikuasai kepada masyarakat di sekitarnya, dalam hal ini para lansia di wilayahnya. Padukuhan Karangmalang Caturtunggal yang wilayahnya menyatu dengan kampus UNY, mempunyai penduduk lansia cukup banyak.</w:t>
      </w:r>
    </w:p>
    <w:p w14:paraId="35552521" w14:textId="77777777" w:rsidR="00EB613B" w:rsidRDefault="00EB613B" w:rsidP="00EB613B">
      <w:pPr>
        <w:ind w:firstLine="426"/>
        <w:jc w:val="both"/>
        <w:rPr>
          <w:lang w:val="id-ID"/>
        </w:rPr>
      </w:pPr>
      <w:r>
        <w:rPr>
          <w:lang w:val="id-ID"/>
        </w:rPr>
        <w:lastRenderedPageBreak/>
        <w:t>Bertitik tolak dari analisis situasi  di atas, maka Tim Pengabdi dari LPPM UNY bermaksud membantu upaya posyandu lansia  di Padukuhan Karangmalang</w:t>
      </w:r>
      <w:r>
        <w:t>,</w:t>
      </w:r>
      <w:r>
        <w:rPr>
          <w:lang w:val="id-ID"/>
        </w:rPr>
        <w:t xml:space="preserve">  Caturtunggal, Depok</w:t>
      </w:r>
      <w:r>
        <w:t>,</w:t>
      </w:r>
      <w:r>
        <w:rPr>
          <w:lang w:val="id-ID"/>
        </w:rPr>
        <w:t xml:space="preserve"> Sleman dalam mewujudkan insan berusia lanjut yang sehat dan mandiri dengan pemberdayaan kader-kadernya melalui model three level marketing.</w:t>
      </w:r>
    </w:p>
    <w:p w14:paraId="1E7E2CF2" w14:textId="77777777" w:rsidR="00EB613B" w:rsidRDefault="00EB613B" w:rsidP="00EB613B">
      <w:pPr>
        <w:autoSpaceDE w:val="0"/>
        <w:autoSpaceDN w:val="0"/>
        <w:adjustRightInd w:val="0"/>
        <w:jc w:val="both"/>
        <w:rPr>
          <w:lang w:val="id-ID"/>
        </w:rPr>
      </w:pPr>
      <w:r>
        <w:rPr>
          <w:lang w:val="id-ID"/>
        </w:rPr>
        <w:t xml:space="preserve"> </w:t>
      </w:r>
    </w:p>
    <w:p w14:paraId="0D5741B6" w14:textId="698EFE1A" w:rsidR="009A61A8" w:rsidRPr="009A61A8" w:rsidRDefault="009A61A8" w:rsidP="009A61A8">
      <w:pPr>
        <w:autoSpaceDE w:val="0"/>
        <w:autoSpaceDN w:val="0"/>
        <w:adjustRightInd w:val="0"/>
        <w:ind w:firstLine="709"/>
        <w:jc w:val="both"/>
        <w:rPr>
          <w:rFonts w:eastAsia="Calibri"/>
          <w:lang w:val="id-ID"/>
        </w:rPr>
      </w:pPr>
    </w:p>
    <w:p w14:paraId="678092B2" w14:textId="0B2E4561" w:rsidR="009A61A8" w:rsidRPr="009A61A8" w:rsidRDefault="009A61A8" w:rsidP="009A61A8">
      <w:pPr>
        <w:autoSpaceDE w:val="0"/>
        <w:autoSpaceDN w:val="0"/>
        <w:adjustRightInd w:val="0"/>
        <w:rPr>
          <w:rFonts w:eastAsia="Calibri"/>
          <w:b/>
          <w:lang w:val="id-ID"/>
        </w:rPr>
      </w:pPr>
      <w:r w:rsidRPr="009A61A8">
        <w:rPr>
          <w:rFonts w:eastAsia="Calibri"/>
          <w:b/>
          <w:lang w:val="id-ID"/>
        </w:rPr>
        <w:t>SOLUSI/TEKNOLOGI</w:t>
      </w:r>
    </w:p>
    <w:p w14:paraId="4A889D9D" w14:textId="77777777" w:rsidR="009A61A8" w:rsidRPr="009A61A8" w:rsidRDefault="009A61A8" w:rsidP="009A61A8">
      <w:pPr>
        <w:autoSpaceDE w:val="0"/>
        <w:autoSpaceDN w:val="0"/>
        <w:adjustRightInd w:val="0"/>
        <w:ind w:firstLine="708"/>
        <w:jc w:val="both"/>
        <w:rPr>
          <w:rFonts w:eastAsia="Calibri"/>
          <w:lang w:val="id-ID"/>
        </w:rPr>
      </w:pPr>
    </w:p>
    <w:p w14:paraId="02D28054" w14:textId="77777777" w:rsidR="00EB613B" w:rsidRDefault="00EB613B" w:rsidP="00EB613B">
      <w:pPr>
        <w:autoSpaceDE w:val="0"/>
        <w:autoSpaceDN w:val="0"/>
        <w:adjustRightInd w:val="0"/>
        <w:ind w:firstLine="426"/>
        <w:jc w:val="both"/>
      </w:pPr>
      <w:r>
        <w:t xml:space="preserve">Program pengabdian masyarakat dalam rangka pemberdayaan kader posyandu menuju lansia sehat dan mandiri menggunakan model three level marketing yang melibatkan </w:t>
      </w:r>
      <w:proofErr w:type="gramStart"/>
      <w:r>
        <w:t>tim</w:t>
      </w:r>
      <w:proofErr w:type="gramEnd"/>
      <w:r>
        <w:t xml:space="preserve"> pengabdi pada level 1, kader posyandu lansia pada level 2, dan lansia sasaran pada level 3. Adapun langkah penerapannya adalah sebagai berikut:</w:t>
      </w:r>
    </w:p>
    <w:p w14:paraId="6091CD96" w14:textId="77777777" w:rsidR="00EB613B" w:rsidRDefault="00EB613B" w:rsidP="00EB613B">
      <w:pPr>
        <w:numPr>
          <w:ilvl w:val="0"/>
          <w:numId w:val="4"/>
        </w:numPr>
        <w:autoSpaceDE w:val="0"/>
        <w:autoSpaceDN w:val="0"/>
        <w:adjustRightInd w:val="0"/>
        <w:ind w:left="284" w:hanging="284"/>
        <w:jc w:val="both"/>
      </w:pPr>
      <w:r>
        <w:t>Tim PPM memberikan materi kepada kader posyandu lansia.</w:t>
      </w:r>
    </w:p>
    <w:p w14:paraId="5488E0BD" w14:textId="77777777" w:rsidR="00EB613B" w:rsidRDefault="00EB613B" w:rsidP="00EB613B">
      <w:pPr>
        <w:autoSpaceDE w:val="0"/>
        <w:autoSpaceDN w:val="0"/>
        <w:adjustRightInd w:val="0"/>
        <w:ind w:left="284"/>
        <w:jc w:val="both"/>
      </w:pPr>
      <w:r>
        <w:t xml:space="preserve">Peserta mengerjakan pretest untuk mengetahui pengetahuan dasar tentang kebutuhan nutrisi, aktivitas fisik, dan pengelolaan psikologi lansia. Selanjutnya </w:t>
      </w:r>
      <w:proofErr w:type="gramStart"/>
      <w:r>
        <w:t>tim</w:t>
      </w:r>
      <w:proofErr w:type="gramEnd"/>
      <w:r>
        <w:t xml:space="preserve"> PPM memberikan materi teori dengan metode ceramah dan demonstrasi. Setelahnya dilakukan diskusi, tanya jawab dan pemberian materi </w:t>
      </w:r>
      <w:r>
        <w:rPr>
          <w:iCs/>
        </w:rPr>
        <w:t xml:space="preserve">yang disingkat “CERDIK”, yaitu cek kesehatan berkala, enyahkan rokok, rajin berolahraga, diet gizi seimbang, istirahat yang cukup dan kelola stres. </w:t>
      </w:r>
      <w:r>
        <w:t xml:space="preserve"> Di akhir pertemuan, peserta mengerjakan postest untuk mengetahui sejauh mana serapan peserta terhadap materi yang diberikan.</w:t>
      </w:r>
    </w:p>
    <w:p w14:paraId="22229D0F" w14:textId="77777777" w:rsidR="00EB613B" w:rsidRDefault="00EB613B" w:rsidP="00EB613B">
      <w:pPr>
        <w:numPr>
          <w:ilvl w:val="0"/>
          <w:numId w:val="4"/>
        </w:numPr>
        <w:autoSpaceDE w:val="0"/>
        <w:autoSpaceDN w:val="0"/>
        <w:adjustRightInd w:val="0"/>
        <w:ind w:left="284" w:hanging="284"/>
        <w:jc w:val="both"/>
      </w:pPr>
      <w:r>
        <w:t>Kader posyandu lansia mentransfer pengetahuan dan keterampilan baik dalam pertemuan formal maupun informal. Salah satu forum transfer pengetahuan dan keterampilan yaitu saat posyandu lansia dan senam lansia yang dilaksanakan satu minggu sekali.</w:t>
      </w:r>
    </w:p>
    <w:p w14:paraId="24F01F98" w14:textId="77777777" w:rsidR="00EB613B" w:rsidRDefault="00EB613B" w:rsidP="00EB613B">
      <w:pPr>
        <w:numPr>
          <w:ilvl w:val="0"/>
          <w:numId w:val="4"/>
        </w:numPr>
        <w:autoSpaceDE w:val="0"/>
        <w:autoSpaceDN w:val="0"/>
        <w:adjustRightInd w:val="0"/>
        <w:spacing w:after="120"/>
        <w:ind w:left="284" w:hanging="284"/>
        <w:jc w:val="both"/>
      </w:pPr>
      <w:r>
        <w:t xml:space="preserve">Pengetahuan dan keterampilan kader posyandu lansia tentang pola hidup sehat dievaluasi dengan kuesioner yang terdiri atas pengetahuan, sikap dan perilaku kader lansia tentang nutrisi, aktivitas fisik </w:t>
      </w:r>
      <w:r>
        <w:lastRenderedPageBreak/>
        <w:t>dan kondisi psikologis lansia. Aspek nutris dinilai dari pengetahuan, sikap, dan perilaku tentang kecukupan cairan per hari, jumlah, jenis dan komposisi zat gizi makanan yang dibutuhkan lansia per hari. Pengetahuan, sikap dan perilaku aktivitas fisik yang dinilai adalah manfaat, jenis, dan jumlah aktivitas fisik yang dibutuhkan lansia. Sementara pengetahuan, sikap dan perilaku terkait psikologis lansia yang dinilai yaitu kualitas dan kuantitas tidur, partisipasi dalam kegiatan sosial,</w:t>
      </w:r>
      <w:r>
        <w:rPr>
          <w:lang w:val="id-ID"/>
        </w:rPr>
        <w:t xml:space="preserve"> serta</w:t>
      </w:r>
      <w:r>
        <w:t xml:space="preserve"> nilai-nilai kebersamaan dalam keluarga.</w:t>
      </w:r>
    </w:p>
    <w:p w14:paraId="2AF8C736" w14:textId="77777777" w:rsidR="00EB613B" w:rsidRDefault="00EB613B" w:rsidP="00EB613B">
      <w:pPr>
        <w:autoSpaceDE w:val="0"/>
        <w:autoSpaceDN w:val="0"/>
        <w:adjustRightInd w:val="0"/>
        <w:ind w:firstLine="426"/>
        <w:jc w:val="both"/>
        <w:rPr>
          <w:lang w:val="id-ID"/>
        </w:rPr>
      </w:pPr>
      <w:r>
        <w:rPr>
          <w:lang w:val="id-ID"/>
        </w:rPr>
        <w:t>Skema metode dan materi yang disampaikan dalam pelatihan kader posyandu lansia dapat digambarkan sebagai berikut.</w:t>
      </w:r>
    </w:p>
    <w:p w14:paraId="24FF36EA" w14:textId="77777777" w:rsidR="00EB613B" w:rsidRDefault="00EB613B" w:rsidP="00EB613B">
      <w:pPr>
        <w:autoSpaceDE w:val="0"/>
        <w:autoSpaceDN w:val="0"/>
        <w:adjustRightInd w:val="0"/>
        <w:ind w:firstLine="426"/>
        <w:jc w:val="both"/>
        <w:rPr>
          <w:lang w:val="id-ID"/>
        </w:rPr>
      </w:pPr>
    </w:p>
    <w:p w14:paraId="6DEA6FBE" w14:textId="77777777" w:rsidR="00EB613B" w:rsidRDefault="00EB613B" w:rsidP="00EB613B">
      <w:pPr>
        <w:autoSpaceDE w:val="0"/>
        <w:autoSpaceDN w:val="0"/>
        <w:adjustRightInd w:val="0"/>
        <w:jc w:val="both"/>
      </w:pPr>
      <w:r>
        <w:rPr>
          <w:noProof/>
        </w:rPr>
        <mc:AlternateContent>
          <mc:Choice Requires="wps">
            <w:drawing>
              <wp:anchor distT="0" distB="0" distL="114300" distR="114300" simplePos="0" relativeHeight="251663360" behindDoc="0" locked="0" layoutInCell="1" allowOverlap="1" wp14:anchorId="52C4A2F4" wp14:editId="5CAC5BC8">
                <wp:simplePos x="0" y="0"/>
                <wp:positionH relativeFrom="column">
                  <wp:posOffset>1669415</wp:posOffset>
                </wp:positionH>
                <wp:positionV relativeFrom="paragraph">
                  <wp:posOffset>2719705</wp:posOffset>
                </wp:positionV>
                <wp:extent cx="1359535" cy="1550035"/>
                <wp:effectExtent l="0" t="0" r="12065" b="12065"/>
                <wp:wrapNone/>
                <wp:docPr id="6" name="Rectangle 6"/>
                <wp:cNvGraphicFramePr/>
                <a:graphic xmlns:a="http://schemas.openxmlformats.org/drawingml/2006/main">
                  <a:graphicData uri="http://schemas.microsoft.com/office/word/2010/wordprocessingShape">
                    <wps:wsp>
                      <wps:cNvSpPr/>
                      <wps:spPr>
                        <a:xfrm>
                          <a:off x="0" y="0"/>
                          <a:ext cx="1359563" cy="155003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15C8C74" w14:textId="77777777" w:rsidR="00EB613B" w:rsidRDefault="00EB613B" w:rsidP="00EB613B">
                            <w:pPr>
                              <w:rPr>
                                <w:color w:val="000000" w:themeColor="text1"/>
                                <w:sz w:val="18"/>
                                <w:szCs w:val="18"/>
                              </w:rPr>
                            </w:pPr>
                            <w:r>
                              <w:rPr>
                                <w:color w:val="000000" w:themeColor="text1"/>
                                <w:sz w:val="18"/>
                                <w:szCs w:val="18"/>
                              </w:rPr>
                              <w:t xml:space="preserve">Menua yang sukses </w:t>
                            </w:r>
                            <w:r>
                              <w:rPr>
                                <w:color w:val="000000" w:themeColor="text1"/>
                                <w:sz w:val="18"/>
                                <w:szCs w:val="18"/>
                              </w:rPr>
                              <w:sym w:font="Wingdings" w:char="F0E0"/>
                            </w:r>
                            <w:r>
                              <w:rPr>
                                <w:color w:val="000000" w:themeColor="text1"/>
                                <w:sz w:val="18"/>
                                <w:szCs w:val="18"/>
                              </w:rPr>
                              <w:t xml:space="preserve"> lansia sehat dan mandiri: </w:t>
                            </w:r>
                          </w:p>
                          <w:p w14:paraId="16851D01"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Minimalnya risiko penyakit dan kecacatan</w:t>
                            </w:r>
                          </w:p>
                          <w:p w14:paraId="0BB66132"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Mempertahankan fungsi fisik dan kognitif</w:t>
                            </w:r>
                          </w:p>
                          <w:p w14:paraId="6EBB669F"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Tetap berpartisipasi dalam kehidupan sosial.</w:t>
                            </w:r>
                          </w:p>
                          <w:p w14:paraId="265CC917" w14:textId="77777777" w:rsidR="00EB613B" w:rsidRDefault="00EB613B" w:rsidP="00EB613B">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C4A2F4" id="Rectangle 6" o:spid="_x0000_s1026" style="position:absolute;left:0;text-align:left;margin-left:131.45pt;margin-top:214.15pt;width:107.05pt;height:12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" fillcolor="white [3212]" strokecolor="#243f60 [1604]" strokeweight=".25pt">
                <v:textbox>
                  <w:txbxContent>
                    <w:p w14:paraId="415C8C74" w14:textId="77777777" w:rsidR="00EB613B" w:rsidRDefault="00EB613B" w:rsidP="00EB613B">
                      <w:pPr>
                        <w:rPr>
                          <w:color w:val="000000" w:themeColor="text1"/>
                          <w:sz w:val="18"/>
                          <w:szCs w:val="18"/>
                        </w:rPr>
                      </w:pPr>
                      <w:r>
                        <w:rPr>
                          <w:color w:val="000000" w:themeColor="text1"/>
                          <w:sz w:val="18"/>
                          <w:szCs w:val="18"/>
                        </w:rPr>
                        <w:t xml:space="preserve">Menua yang sukses </w:t>
                      </w:r>
                      <w:r>
                        <w:rPr>
                          <w:color w:val="000000" w:themeColor="text1"/>
                          <w:sz w:val="18"/>
                          <w:szCs w:val="18"/>
                        </w:rPr>
                        <w:sym w:font="Wingdings" w:char="F0E0"/>
                      </w:r>
                      <w:r>
                        <w:rPr>
                          <w:color w:val="000000" w:themeColor="text1"/>
                          <w:sz w:val="18"/>
                          <w:szCs w:val="18"/>
                        </w:rPr>
                        <w:t xml:space="preserve"> lansia sehat dan mandiri: </w:t>
                      </w:r>
                    </w:p>
                    <w:p w14:paraId="16851D01"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Minimalnya risiko penyakit dan kecacatan</w:t>
                      </w:r>
                    </w:p>
                    <w:p w14:paraId="0BB66132"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Mempertahankan fungsi fisik dan kognitif</w:t>
                      </w:r>
                    </w:p>
                    <w:p w14:paraId="6EBB669F" w14:textId="77777777" w:rsidR="00EB613B" w:rsidRDefault="00EB613B" w:rsidP="00EB613B">
                      <w:pPr>
                        <w:pStyle w:val="ListParagraph"/>
                        <w:numPr>
                          <w:ilvl w:val="0"/>
                          <w:numId w:val="5"/>
                        </w:numPr>
                        <w:spacing w:after="0" w:line="240" w:lineRule="auto"/>
                        <w:ind w:left="284"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Tetap berpartisipasi dalam kehidupan sosial.</w:t>
                      </w:r>
                    </w:p>
                    <w:p w14:paraId="265CC917" w14:textId="77777777" w:rsidR="00EB613B" w:rsidRDefault="00EB613B" w:rsidP="00EB613B">
                      <w:pPr>
                        <w:jc w:val="center"/>
                        <w:rPr>
                          <w:color w:val="000000" w:themeColor="text1"/>
                          <w:sz w:val="18"/>
                          <w:szCs w:val="1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B49EC22" wp14:editId="3DF4C472">
                <wp:simplePos x="0" y="0"/>
                <wp:positionH relativeFrom="column">
                  <wp:posOffset>1669415</wp:posOffset>
                </wp:positionH>
                <wp:positionV relativeFrom="paragraph">
                  <wp:posOffset>1249045</wp:posOffset>
                </wp:positionV>
                <wp:extent cx="1343660" cy="1271905"/>
                <wp:effectExtent l="0" t="0" r="27940" b="23495"/>
                <wp:wrapNone/>
                <wp:docPr id="5" name="Rectangle 5"/>
                <wp:cNvGraphicFramePr/>
                <a:graphic xmlns:a="http://schemas.openxmlformats.org/drawingml/2006/main">
                  <a:graphicData uri="http://schemas.microsoft.com/office/word/2010/wordprocessingShape">
                    <wps:wsp>
                      <wps:cNvSpPr/>
                      <wps:spPr>
                        <a:xfrm>
                          <a:off x="0" y="0"/>
                          <a:ext cx="1343660" cy="127190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E8FDEFA" w14:textId="77777777" w:rsidR="00EB613B" w:rsidRDefault="00EB613B" w:rsidP="00EB613B">
                            <w:pPr>
                              <w:rPr>
                                <w:color w:val="000000" w:themeColor="text1"/>
                                <w:sz w:val="18"/>
                                <w:szCs w:val="18"/>
                              </w:rPr>
                            </w:pPr>
                            <w:r>
                              <w:rPr>
                                <w:color w:val="000000" w:themeColor="text1"/>
                                <w:sz w:val="18"/>
                                <w:szCs w:val="18"/>
                              </w:rPr>
                              <w:t xml:space="preserve">Upaya mencapai lansia sehat dan mandiri </w:t>
                            </w:r>
                            <w:r>
                              <w:rPr>
                                <w:color w:val="000000" w:themeColor="text1"/>
                                <w:sz w:val="18"/>
                                <w:szCs w:val="18"/>
                              </w:rPr>
                              <w:sym w:font="Wingdings" w:char="F0E0"/>
                            </w:r>
                            <w:r>
                              <w:rPr>
                                <w:color w:val="000000" w:themeColor="text1"/>
                                <w:sz w:val="18"/>
                                <w:szCs w:val="18"/>
                              </w:rPr>
                              <w:t xml:space="preserve"> “CERDIK”:</w:t>
                            </w:r>
                          </w:p>
                          <w:p w14:paraId="206A0400"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Cek kesehatan berkala</w:t>
                            </w:r>
                          </w:p>
                          <w:p w14:paraId="1E282C20"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Enyahkan asap rokok</w:t>
                            </w:r>
                          </w:p>
                          <w:p w14:paraId="06317CFA"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Rajin berolahraga</w:t>
                            </w:r>
                          </w:p>
                          <w:p w14:paraId="339442E3"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Diet gizi seimbang</w:t>
                            </w:r>
                          </w:p>
                          <w:p w14:paraId="59D6BD8E"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Istirahat cukup</w:t>
                            </w:r>
                          </w:p>
                          <w:p w14:paraId="1E32C82E"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Kelola stres</w:t>
                            </w:r>
                          </w:p>
                          <w:p w14:paraId="1D364D27" w14:textId="77777777" w:rsidR="00EB613B" w:rsidRDefault="00EB613B" w:rsidP="00EB613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49EC22" id="Rectangle 5" o:spid="_x0000_s1027" style="position:absolute;left:0;text-align:left;margin-left:131.45pt;margin-top:98.35pt;width:105.8pt;height:10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" fillcolor="white [3212]" strokecolor="#243f60 [1604]" strokeweight=".25pt">
                <v:textbox>
                  <w:txbxContent>
                    <w:p w14:paraId="6E8FDEFA" w14:textId="77777777" w:rsidR="00EB613B" w:rsidRDefault="00EB613B" w:rsidP="00EB613B">
                      <w:pPr>
                        <w:rPr>
                          <w:color w:val="000000" w:themeColor="text1"/>
                          <w:sz w:val="18"/>
                          <w:szCs w:val="18"/>
                        </w:rPr>
                      </w:pPr>
                      <w:r>
                        <w:rPr>
                          <w:color w:val="000000" w:themeColor="text1"/>
                          <w:sz w:val="18"/>
                          <w:szCs w:val="18"/>
                        </w:rPr>
                        <w:t xml:space="preserve">Upaya mencapai lansia sehat dan mandiri </w:t>
                      </w:r>
                      <w:r>
                        <w:rPr>
                          <w:color w:val="000000" w:themeColor="text1"/>
                          <w:sz w:val="18"/>
                          <w:szCs w:val="18"/>
                        </w:rPr>
                        <w:sym w:font="Wingdings" w:char="F0E0"/>
                      </w:r>
                      <w:r>
                        <w:rPr>
                          <w:color w:val="000000" w:themeColor="text1"/>
                          <w:sz w:val="18"/>
                          <w:szCs w:val="18"/>
                        </w:rPr>
                        <w:t xml:space="preserve"> “CERDIK”:</w:t>
                      </w:r>
                    </w:p>
                    <w:p w14:paraId="206A0400"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Cek kesehatan berkala</w:t>
                      </w:r>
                    </w:p>
                    <w:p w14:paraId="1E282C20"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Enyahkan asap rokok</w:t>
                      </w:r>
                    </w:p>
                    <w:p w14:paraId="06317CFA"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Rajin berolahraga</w:t>
                      </w:r>
                    </w:p>
                    <w:p w14:paraId="339442E3"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Diet gizi seimbang</w:t>
                      </w:r>
                    </w:p>
                    <w:p w14:paraId="59D6BD8E"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Istirahat cukup</w:t>
                      </w:r>
                    </w:p>
                    <w:p w14:paraId="1E32C82E" w14:textId="77777777" w:rsidR="00EB613B" w:rsidRDefault="00EB613B" w:rsidP="00EB613B">
                      <w:pPr>
                        <w:pStyle w:val="ListParagraph"/>
                        <w:numPr>
                          <w:ilvl w:val="0"/>
                          <w:numId w:val="6"/>
                        </w:numPr>
                        <w:spacing w:after="0" w:line="240" w:lineRule="auto"/>
                        <w:ind w:left="142"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Kelola stres</w:t>
                      </w:r>
                    </w:p>
                    <w:p w14:paraId="1D364D27" w14:textId="77777777" w:rsidR="00EB613B" w:rsidRDefault="00EB613B" w:rsidP="00EB613B">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221190F" wp14:editId="7ACB57DF">
                <wp:simplePos x="0" y="0"/>
                <wp:positionH relativeFrom="column">
                  <wp:posOffset>1669415</wp:posOffset>
                </wp:positionH>
                <wp:positionV relativeFrom="paragraph">
                  <wp:posOffset>635</wp:posOffset>
                </wp:positionV>
                <wp:extent cx="1343660" cy="1017905"/>
                <wp:effectExtent l="0" t="0" r="27940" b="11430"/>
                <wp:wrapNone/>
                <wp:docPr id="4" name="Rectangle 4"/>
                <wp:cNvGraphicFramePr/>
                <a:graphic xmlns:a="http://schemas.openxmlformats.org/drawingml/2006/main">
                  <a:graphicData uri="http://schemas.microsoft.com/office/word/2010/wordprocessingShape">
                    <wps:wsp>
                      <wps:cNvSpPr/>
                      <wps:spPr>
                        <a:xfrm>
                          <a:off x="0" y="0"/>
                          <a:ext cx="1343771" cy="1017767"/>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C35F1A6" w14:textId="77777777" w:rsidR="00EB613B" w:rsidRDefault="00EB613B" w:rsidP="00EB613B">
                            <w:pPr>
                              <w:rPr>
                                <w:color w:val="000000" w:themeColor="text1"/>
                                <w:sz w:val="18"/>
                                <w:szCs w:val="20"/>
                              </w:rPr>
                            </w:pPr>
                            <w:r>
                              <w:rPr>
                                <w:color w:val="000000" w:themeColor="text1"/>
                                <w:sz w:val="18"/>
                                <w:szCs w:val="20"/>
                              </w:rPr>
                              <w:t>Masalah pada lansia:</w:t>
                            </w:r>
                          </w:p>
                          <w:p w14:paraId="2C842F9E" w14:textId="77777777" w:rsidR="00EB613B" w:rsidRDefault="00EB613B" w:rsidP="00EB613B">
                            <w:pPr>
                              <w:rPr>
                                <w:color w:val="000000" w:themeColor="text1"/>
                                <w:sz w:val="18"/>
                                <w:szCs w:val="20"/>
                              </w:rPr>
                            </w:pPr>
                            <w:r>
                              <w:rPr>
                                <w:color w:val="000000" w:themeColor="text1"/>
                                <w:sz w:val="18"/>
                                <w:szCs w:val="20"/>
                              </w:rPr>
                              <w:t xml:space="preserve">Penurunan kondisi fisik dan psikologis. </w:t>
                            </w:r>
                            <w:r>
                              <w:rPr>
                                <w:color w:val="000000" w:themeColor="text1"/>
                                <w:sz w:val="18"/>
                                <w:szCs w:val="20"/>
                              </w:rPr>
                              <w:sym w:font="Wingdings" w:char="F0E0"/>
                            </w:r>
                            <w:r>
                              <w:rPr>
                                <w:color w:val="000000" w:themeColor="text1"/>
                                <w:sz w:val="18"/>
                                <w:szCs w:val="20"/>
                              </w:rPr>
                              <w:t xml:space="preserve"> Adanya penyakit degeneratif dan ketidakmandirian lansia</w:t>
                            </w:r>
                          </w:p>
                          <w:p w14:paraId="662390B8" w14:textId="77777777" w:rsidR="00EB613B" w:rsidRDefault="00EB613B" w:rsidP="00EB613B">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21190F" id="Rectangle 4" o:spid="_x0000_s1028" style="position:absolute;left:0;text-align:left;margin-left:131.45pt;margin-top:.05pt;width:105.8pt;height:8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" fillcolor="white [3212]" strokecolor="#243f60 [1604]" strokeweight=".25pt">
                <v:textbox>
                  <w:txbxContent>
                    <w:p w14:paraId="2C35F1A6" w14:textId="77777777" w:rsidR="00EB613B" w:rsidRDefault="00EB613B" w:rsidP="00EB613B">
                      <w:pPr>
                        <w:rPr>
                          <w:color w:val="000000" w:themeColor="text1"/>
                          <w:sz w:val="18"/>
                          <w:szCs w:val="20"/>
                        </w:rPr>
                      </w:pPr>
                      <w:r>
                        <w:rPr>
                          <w:color w:val="000000" w:themeColor="text1"/>
                          <w:sz w:val="18"/>
                          <w:szCs w:val="20"/>
                        </w:rPr>
                        <w:t>Masalah pada lansia:</w:t>
                      </w:r>
                    </w:p>
                    <w:p w14:paraId="2C842F9E" w14:textId="77777777" w:rsidR="00EB613B" w:rsidRDefault="00EB613B" w:rsidP="00EB613B">
                      <w:pPr>
                        <w:rPr>
                          <w:color w:val="000000" w:themeColor="text1"/>
                          <w:sz w:val="18"/>
                          <w:szCs w:val="20"/>
                        </w:rPr>
                      </w:pPr>
                      <w:r>
                        <w:rPr>
                          <w:color w:val="000000" w:themeColor="text1"/>
                          <w:sz w:val="18"/>
                          <w:szCs w:val="20"/>
                        </w:rPr>
                        <w:t xml:space="preserve">Penurunan kondisi fisik dan psikologis. </w:t>
                      </w:r>
                      <w:r>
                        <w:rPr>
                          <w:color w:val="000000" w:themeColor="text1"/>
                          <w:sz w:val="18"/>
                          <w:szCs w:val="20"/>
                        </w:rPr>
                        <w:sym w:font="Wingdings" w:char="F0E0"/>
                      </w:r>
                      <w:r>
                        <w:rPr>
                          <w:color w:val="000000" w:themeColor="text1"/>
                          <w:sz w:val="18"/>
                          <w:szCs w:val="20"/>
                        </w:rPr>
                        <w:t xml:space="preserve"> Adanya penyakit degeneratif dan ketidakmandirian lansia</w:t>
                      </w:r>
                    </w:p>
                    <w:p w14:paraId="662390B8" w14:textId="77777777" w:rsidR="00EB613B" w:rsidRDefault="00EB613B" w:rsidP="00EB613B">
                      <w:pPr>
                        <w:jc w:val="center"/>
                        <w:rPr>
                          <w:color w:val="000000" w:themeColor="text1"/>
                          <w:sz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5F6F6ED" wp14:editId="4E6BD81C">
                <wp:simplePos x="0" y="0"/>
                <wp:positionH relativeFrom="column">
                  <wp:posOffset>71120</wp:posOffset>
                </wp:positionH>
                <wp:positionV relativeFrom="paragraph">
                  <wp:posOffset>1519555</wp:posOffset>
                </wp:positionV>
                <wp:extent cx="1311910" cy="2258060"/>
                <wp:effectExtent l="0" t="0" r="21590" b="27940"/>
                <wp:wrapNone/>
                <wp:docPr id="7" name="Rectangle 7"/>
                <wp:cNvGraphicFramePr/>
                <a:graphic xmlns:a="http://schemas.openxmlformats.org/drawingml/2006/main">
                  <a:graphicData uri="http://schemas.microsoft.com/office/word/2010/wordprocessingShape">
                    <wps:wsp>
                      <wps:cNvSpPr/>
                      <wps:spPr>
                        <a:xfrm>
                          <a:off x="0" y="0"/>
                          <a:ext cx="1311910" cy="2258171"/>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03C27A7" w14:textId="77777777" w:rsidR="00EB613B" w:rsidRDefault="00EB613B" w:rsidP="00EB613B">
                            <w:pPr>
                              <w:rPr>
                                <w:color w:val="000000" w:themeColor="text1"/>
                                <w:sz w:val="18"/>
                                <w:szCs w:val="16"/>
                              </w:rPr>
                            </w:pPr>
                            <w:r>
                              <w:rPr>
                                <w:color w:val="000000" w:themeColor="text1"/>
                                <w:sz w:val="18"/>
                                <w:szCs w:val="16"/>
                              </w:rPr>
                              <w:t xml:space="preserve">Tim pengabdi  </w:t>
                            </w:r>
                            <w:r>
                              <w:rPr>
                                <w:color w:val="000000" w:themeColor="text1"/>
                                <w:sz w:val="18"/>
                                <w:szCs w:val="16"/>
                              </w:rPr>
                              <w:sym w:font="Wingdings" w:char="F0E0"/>
                            </w:r>
                            <w:r>
                              <w:rPr>
                                <w:color w:val="000000" w:themeColor="text1"/>
                                <w:sz w:val="18"/>
                                <w:szCs w:val="16"/>
                              </w:rPr>
                              <w:t xml:space="preserve"> kader Posyandu lansia:</w:t>
                            </w:r>
                          </w:p>
                          <w:p w14:paraId="7ECA1D30"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Penjelasan  konsep dengan pendekatan partisipatif (Ralalicia &amp; Korrie, 2017).</w:t>
                            </w:r>
                          </w:p>
                          <w:p w14:paraId="2ACEAD61"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Demonstrasi</w:t>
                            </w:r>
                          </w:p>
                          <w:p w14:paraId="55DE2E4A"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Praktik</w:t>
                            </w:r>
                          </w:p>
                          <w:p w14:paraId="47A2B4BC" w14:textId="77777777" w:rsidR="00EB613B" w:rsidRDefault="00EB613B" w:rsidP="00EB613B">
                            <w:pPr>
                              <w:rPr>
                                <w:color w:val="000000" w:themeColor="text1"/>
                                <w:sz w:val="18"/>
                                <w:szCs w:val="16"/>
                              </w:rPr>
                            </w:pPr>
                            <w:r>
                              <w:rPr>
                                <w:color w:val="000000" w:themeColor="text1"/>
                                <w:sz w:val="18"/>
                                <w:szCs w:val="16"/>
                              </w:rPr>
                              <w:t xml:space="preserve">Kader posyandu lansia </w:t>
                            </w:r>
                            <w:r>
                              <w:rPr>
                                <w:color w:val="000000" w:themeColor="text1"/>
                                <w:sz w:val="18"/>
                                <w:szCs w:val="16"/>
                              </w:rPr>
                              <w:sym w:font="Wingdings" w:char="F0E0"/>
                            </w:r>
                            <w:r>
                              <w:rPr>
                                <w:color w:val="000000" w:themeColor="text1"/>
                                <w:sz w:val="18"/>
                                <w:szCs w:val="16"/>
                              </w:rPr>
                              <w:t xml:space="preserve"> lansia: pada saat pelaksanaan posyandu lansia maupun saat pertemuan informal</w:t>
                            </w:r>
                          </w:p>
                          <w:p w14:paraId="47FC60B2" w14:textId="77777777" w:rsidR="00EB613B" w:rsidRDefault="00EB613B" w:rsidP="00EB613B">
                            <w:pPr>
                              <w:pStyle w:val="ListParagraph"/>
                              <w:numPr>
                                <w:ilvl w:val="0"/>
                                <w:numId w:val="8"/>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Teori</w:t>
                            </w:r>
                          </w:p>
                          <w:p w14:paraId="381662AF" w14:textId="77777777" w:rsidR="00EB613B" w:rsidRDefault="00EB613B" w:rsidP="00EB613B">
                            <w:pPr>
                              <w:pStyle w:val="ListParagraph"/>
                              <w:numPr>
                                <w:ilvl w:val="0"/>
                                <w:numId w:val="8"/>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Praktik</w:t>
                            </w:r>
                          </w:p>
                          <w:p w14:paraId="4DD49B21" w14:textId="77777777" w:rsidR="00EB613B" w:rsidRDefault="00EB613B" w:rsidP="00EB613B">
                            <w:pPr>
                              <w:jc w:val="center"/>
                              <w:rPr>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F6F6ED" id="Rectangle 7" o:spid="_x0000_s1029" style="position:absolute;left:0;text-align:left;margin-left:5.6pt;margin-top:119.65pt;width:103.3pt;height:17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" fillcolor="white [3212]" strokecolor="#243f60 [1604]" strokeweight=".25pt">
                <v:textbox>
                  <w:txbxContent>
                    <w:p w14:paraId="603C27A7" w14:textId="77777777" w:rsidR="00EB613B" w:rsidRDefault="00EB613B" w:rsidP="00EB613B">
                      <w:pPr>
                        <w:rPr>
                          <w:color w:val="000000" w:themeColor="text1"/>
                          <w:sz w:val="18"/>
                          <w:szCs w:val="16"/>
                        </w:rPr>
                      </w:pPr>
                      <w:r>
                        <w:rPr>
                          <w:color w:val="000000" w:themeColor="text1"/>
                          <w:sz w:val="18"/>
                          <w:szCs w:val="16"/>
                        </w:rPr>
                        <w:t xml:space="preserve">Tim pengabdi  </w:t>
                      </w:r>
                      <w:r>
                        <w:rPr>
                          <w:color w:val="000000" w:themeColor="text1"/>
                          <w:sz w:val="18"/>
                          <w:szCs w:val="16"/>
                        </w:rPr>
                        <w:sym w:font="Wingdings" w:char="F0E0"/>
                      </w:r>
                      <w:r>
                        <w:rPr>
                          <w:color w:val="000000" w:themeColor="text1"/>
                          <w:sz w:val="18"/>
                          <w:szCs w:val="16"/>
                        </w:rPr>
                        <w:t xml:space="preserve"> kader Posyandu lansia:</w:t>
                      </w:r>
                    </w:p>
                    <w:p w14:paraId="7ECA1D30"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Penjelasan  konsep dengan pendekatan partisipatif (Ralalicia &amp; Korrie, 2017).</w:t>
                      </w:r>
                    </w:p>
                    <w:p w14:paraId="2ACEAD61"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Demonstrasi</w:t>
                      </w:r>
                    </w:p>
                    <w:p w14:paraId="55DE2E4A" w14:textId="77777777" w:rsidR="00EB613B" w:rsidRDefault="00EB613B" w:rsidP="00EB613B">
                      <w:pPr>
                        <w:pStyle w:val="ListParagraph"/>
                        <w:numPr>
                          <w:ilvl w:val="0"/>
                          <w:numId w:val="7"/>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Praktik</w:t>
                      </w:r>
                    </w:p>
                    <w:p w14:paraId="47A2B4BC" w14:textId="77777777" w:rsidR="00EB613B" w:rsidRDefault="00EB613B" w:rsidP="00EB613B">
                      <w:pPr>
                        <w:rPr>
                          <w:color w:val="000000" w:themeColor="text1"/>
                          <w:sz w:val="18"/>
                          <w:szCs w:val="16"/>
                        </w:rPr>
                      </w:pPr>
                      <w:r>
                        <w:rPr>
                          <w:color w:val="000000" w:themeColor="text1"/>
                          <w:sz w:val="18"/>
                          <w:szCs w:val="16"/>
                        </w:rPr>
                        <w:t xml:space="preserve">Kader posyandu lansia </w:t>
                      </w:r>
                      <w:r>
                        <w:rPr>
                          <w:color w:val="000000" w:themeColor="text1"/>
                          <w:sz w:val="18"/>
                          <w:szCs w:val="16"/>
                        </w:rPr>
                        <w:sym w:font="Wingdings" w:char="F0E0"/>
                      </w:r>
                      <w:r>
                        <w:rPr>
                          <w:color w:val="000000" w:themeColor="text1"/>
                          <w:sz w:val="18"/>
                          <w:szCs w:val="16"/>
                        </w:rPr>
                        <w:t xml:space="preserve"> lansia: pada saat pelaksanaan posyandu lansia maupun saat pertemuan informal</w:t>
                      </w:r>
                    </w:p>
                    <w:p w14:paraId="47FC60B2" w14:textId="77777777" w:rsidR="00EB613B" w:rsidRDefault="00EB613B" w:rsidP="00EB613B">
                      <w:pPr>
                        <w:pStyle w:val="ListParagraph"/>
                        <w:numPr>
                          <w:ilvl w:val="0"/>
                          <w:numId w:val="8"/>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Teori</w:t>
                      </w:r>
                    </w:p>
                    <w:p w14:paraId="381662AF" w14:textId="77777777" w:rsidR="00EB613B" w:rsidRDefault="00EB613B" w:rsidP="00EB613B">
                      <w:pPr>
                        <w:pStyle w:val="ListParagraph"/>
                        <w:numPr>
                          <w:ilvl w:val="0"/>
                          <w:numId w:val="8"/>
                        </w:numPr>
                        <w:spacing w:after="0" w:line="240" w:lineRule="auto"/>
                        <w:ind w:left="142" w:hanging="142"/>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Praktik</w:t>
                      </w:r>
                    </w:p>
                    <w:p w14:paraId="4DD49B21" w14:textId="77777777" w:rsidR="00EB613B" w:rsidRDefault="00EB613B" w:rsidP="00EB613B">
                      <w:pPr>
                        <w:jc w:val="center"/>
                        <w:rPr>
                          <w:color w:val="000000" w:themeColor="text1"/>
                          <w:sz w:val="18"/>
                          <w:szCs w:val="16"/>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A4E873C" wp14:editId="51A6D333">
                <wp:simplePos x="0" y="0"/>
                <wp:positionH relativeFrom="column">
                  <wp:posOffset>62865</wp:posOffset>
                </wp:positionH>
                <wp:positionV relativeFrom="paragraph">
                  <wp:posOffset>350520</wp:posOffset>
                </wp:positionV>
                <wp:extent cx="1311910" cy="913765"/>
                <wp:effectExtent l="0" t="0" r="21590" b="19685"/>
                <wp:wrapNone/>
                <wp:docPr id="8" name="Rectangle 8"/>
                <wp:cNvGraphicFramePr/>
                <a:graphic xmlns:a="http://schemas.openxmlformats.org/drawingml/2006/main">
                  <a:graphicData uri="http://schemas.microsoft.com/office/word/2010/wordprocessingShape">
                    <wps:wsp>
                      <wps:cNvSpPr/>
                      <wps:spPr>
                        <a:xfrm>
                          <a:off x="0" y="0"/>
                          <a:ext cx="1311910" cy="91376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ED109C7" w14:textId="77777777" w:rsidR="00EB613B" w:rsidRDefault="00EB613B" w:rsidP="00EB613B">
                            <w:pPr>
                              <w:rPr>
                                <w:color w:val="000000" w:themeColor="text1"/>
                                <w:sz w:val="18"/>
                              </w:rPr>
                            </w:pPr>
                            <w:r>
                              <w:rPr>
                                <w:color w:val="000000" w:themeColor="text1"/>
                                <w:sz w:val="18"/>
                              </w:rPr>
                              <w:t xml:space="preserve">Metode Three Level Marketing: </w:t>
                            </w:r>
                          </w:p>
                          <w:p w14:paraId="4470FD45" w14:textId="77777777" w:rsidR="00EB613B" w:rsidRDefault="00EB613B" w:rsidP="00EB613B">
                            <w:pPr>
                              <w:rPr>
                                <w:color w:val="000000" w:themeColor="text1"/>
                                <w:sz w:val="18"/>
                              </w:rPr>
                            </w:pPr>
                            <w:r>
                              <w:rPr>
                                <w:color w:val="000000" w:themeColor="text1"/>
                                <w:sz w:val="18"/>
                              </w:rPr>
                              <w:t>Level 1. Tim Pengabdi</w:t>
                            </w:r>
                          </w:p>
                          <w:p w14:paraId="3DB12213" w14:textId="77777777" w:rsidR="00EB613B" w:rsidRDefault="00EB613B" w:rsidP="00EB613B">
                            <w:pPr>
                              <w:rPr>
                                <w:color w:val="000000" w:themeColor="text1"/>
                                <w:sz w:val="18"/>
                              </w:rPr>
                            </w:pPr>
                            <w:r>
                              <w:rPr>
                                <w:color w:val="000000" w:themeColor="text1"/>
                                <w:sz w:val="18"/>
                              </w:rPr>
                              <w:t>Level 2: Kader Posyandu Lansia</w:t>
                            </w:r>
                          </w:p>
                          <w:p w14:paraId="4F74FCDB" w14:textId="77777777" w:rsidR="00EB613B" w:rsidRDefault="00EB613B" w:rsidP="00EB613B">
                            <w:pPr>
                              <w:rPr>
                                <w:color w:val="000000" w:themeColor="text1"/>
                                <w:sz w:val="18"/>
                              </w:rPr>
                            </w:pPr>
                            <w:r>
                              <w:rPr>
                                <w:color w:val="000000" w:themeColor="text1"/>
                                <w:sz w:val="18"/>
                              </w:rPr>
                              <w:t>Level 3. Lansia</w:t>
                            </w:r>
                          </w:p>
                          <w:p w14:paraId="5615421D" w14:textId="77777777" w:rsidR="00EB613B" w:rsidRDefault="00EB613B" w:rsidP="00EB613B">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4E873C" id="Rectangle 8" o:spid="_x0000_s1030" style="position:absolute;left:0;text-align:left;margin-left:4.95pt;margin-top:27.6pt;width:103.3pt;height:7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" fillcolor="white [3212]" strokecolor="#243f60 [1604]" strokeweight=".25pt">
                <v:textbox>
                  <w:txbxContent>
                    <w:p w14:paraId="4ED109C7" w14:textId="77777777" w:rsidR="00EB613B" w:rsidRDefault="00EB613B" w:rsidP="00EB613B">
                      <w:pPr>
                        <w:rPr>
                          <w:color w:val="000000" w:themeColor="text1"/>
                          <w:sz w:val="18"/>
                        </w:rPr>
                      </w:pPr>
                      <w:r>
                        <w:rPr>
                          <w:color w:val="000000" w:themeColor="text1"/>
                          <w:sz w:val="18"/>
                        </w:rPr>
                        <w:t xml:space="preserve">Metode Three Level Marketing: </w:t>
                      </w:r>
                    </w:p>
                    <w:p w14:paraId="4470FD45" w14:textId="77777777" w:rsidR="00EB613B" w:rsidRDefault="00EB613B" w:rsidP="00EB613B">
                      <w:pPr>
                        <w:rPr>
                          <w:color w:val="000000" w:themeColor="text1"/>
                          <w:sz w:val="18"/>
                        </w:rPr>
                      </w:pPr>
                      <w:r>
                        <w:rPr>
                          <w:color w:val="000000" w:themeColor="text1"/>
                          <w:sz w:val="18"/>
                        </w:rPr>
                        <w:t>Level 1. Tim Pengabdi</w:t>
                      </w:r>
                    </w:p>
                    <w:p w14:paraId="3DB12213" w14:textId="77777777" w:rsidR="00EB613B" w:rsidRDefault="00EB613B" w:rsidP="00EB613B">
                      <w:pPr>
                        <w:rPr>
                          <w:color w:val="000000" w:themeColor="text1"/>
                          <w:sz w:val="18"/>
                        </w:rPr>
                      </w:pPr>
                      <w:r>
                        <w:rPr>
                          <w:color w:val="000000" w:themeColor="text1"/>
                          <w:sz w:val="18"/>
                        </w:rPr>
                        <w:t>Level 2: Kader Posyandu Lansia</w:t>
                      </w:r>
                    </w:p>
                    <w:p w14:paraId="4F74FCDB" w14:textId="77777777" w:rsidR="00EB613B" w:rsidRDefault="00EB613B" w:rsidP="00EB613B">
                      <w:pPr>
                        <w:rPr>
                          <w:color w:val="000000" w:themeColor="text1"/>
                          <w:sz w:val="18"/>
                        </w:rPr>
                      </w:pPr>
                      <w:r>
                        <w:rPr>
                          <w:color w:val="000000" w:themeColor="text1"/>
                          <w:sz w:val="18"/>
                        </w:rPr>
                        <w:t>Level 3. Lansia</w:t>
                      </w:r>
                    </w:p>
                    <w:p w14:paraId="5615421D" w14:textId="77777777" w:rsidR="00EB613B" w:rsidRDefault="00EB613B" w:rsidP="00EB613B">
                      <w:pPr>
                        <w:jc w:val="center"/>
                        <w:rPr>
                          <w:color w:val="000000" w:themeColor="text1"/>
                          <w:sz w:val="18"/>
                        </w:rPr>
                      </w:pPr>
                    </w:p>
                  </w:txbxContent>
                </v:textbox>
              </v:rect>
            </w:pict>
          </mc:Fallback>
        </mc:AlternateContent>
      </w:r>
      <w:r>
        <w:rPr>
          <w:noProof/>
        </w:rPr>
        <w:drawing>
          <wp:inline distT="0" distB="0" distL="0" distR="0" wp14:anchorId="08013388" wp14:editId="3122A061">
            <wp:extent cx="3068955" cy="4317365"/>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a:extLst>
                        <a:ext uri="{28A0092B-C50C-407E-A947-70E740481C1C}">
                          <a14:useLocalDpi xmlns:a14="http://schemas.microsoft.com/office/drawing/2010/main" val="0"/>
                        </a:ext>
                      </a:extLst>
                    </a:blip>
                    <a:srcRect l="28548" t="16225" r="41104" b="6815"/>
                    <a:stretch>
                      <a:fillRect/>
                    </a:stretch>
                  </pic:blipFill>
                  <pic:spPr>
                    <a:xfrm>
                      <a:off x="0" y="0"/>
                      <a:ext cx="3068955" cy="4317365"/>
                    </a:xfrm>
                    <a:prstGeom prst="rect">
                      <a:avLst/>
                    </a:prstGeom>
                    <a:noFill/>
                    <a:ln>
                      <a:noFill/>
                    </a:ln>
                  </pic:spPr>
                </pic:pic>
              </a:graphicData>
            </a:graphic>
          </wp:inline>
        </w:drawing>
      </w:r>
    </w:p>
    <w:p w14:paraId="55CDC9D4" w14:textId="77777777" w:rsidR="00EB613B" w:rsidRDefault="00EB613B" w:rsidP="00EB613B">
      <w:pPr>
        <w:autoSpaceDE w:val="0"/>
        <w:autoSpaceDN w:val="0"/>
        <w:adjustRightInd w:val="0"/>
        <w:jc w:val="center"/>
        <w:rPr>
          <w:lang w:val="id-ID"/>
        </w:rPr>
      </w:pPr>
      <w:r>
        <w:rPr>
          <w:lang w:val="id-ID"/>
        </w:rPr>
        <w:t>Gambar 1. Skema metode dan materi pelatihan kader posyandu lansia.</w:t>
      </w:r>
    </w:p>
    <w:p w14:paraId="6237FC58" w14:textId="7CFE78E7" w:rsidR="009A61A8" w:rsidRPr="009A61A8" w:rsidRDefault="009A61A8" w:rsidP="009A61A8">
      <w:pPr>
        <w:autoSpaceDE w:val="0"/>
        <w:autoSpaceDN w:val="0"/>
        <w:adjustRightInd w:val="0"/>
        <w:jc w:val="both"/>
        <w:rPr>
          <w:rFonts w:eastAsia="Calibri"/>
          <w:lang w:val="id-ID"/>
        </w:rPr>
      </w:pPr>
    </w:p>
    <w:p w14:paraId="18D8B9DA" w14:textId="3494617C" w:rsidR="009A61A8" w:rsidRDefault="009A61A8" w:rsidP="009A61A8">
      <w:pPr>
        <w:autoSpaceDE w:val="0"/>
        <w:autoSpaceDN w:val="0"/>
        <w:adjustRightInd w:val="0"/>
        <w:jc w:val="both"/>
        <w:rPr>
          <w:rFonts w:eastAsia="Calibri"/>
          <w:b/>
          <w:bCs/>
          <w:lang w:val="sv-SE"/>
        </w:rPr>
      </w:pPr>
      <w:r w:rsidRPr="009A61A8">
        <w:rPr>
          <w:rFonts w:eastAsia="Calibri"/>
          <w:b/>
          <w:bCs/>
          <w:lang w:val="sv-SE"/>
        </w:rPr>
        <w:t>HASIL DAN DISKUSI</w:t>
      </w:r>
    </w:p>
    <w:p w14:paraId="00D2C39B" w14:textId="77777777" w:rsidR="00A968FD" w:rsidRPr="009A61A8" w:rsidRDefault="00A968FD" w:rsidP="009A61A8">
      <w:pPr>
        <w:autoSpaceDE w:val="0"/>
        <w:autoSpaceDN w:val="0"/>
        <w:adjustRightInd w:val="0"/>
        <w:jc w:val="both"/>
        <w:rPr>
          <w:rFonts w:eastAsia="Calibri"/>
          <w:b/>
          <w:bCs/>
          <w:lang w:val="sv-SE"/>
        </w:rPr>
      </w:pPr>
    </w:p>
    <w:p w14:paraId="0723BD76" w14:textId="77777777" w:rsidR="00EB613B" w:rsidRDefault="00EB613B" w:rsidP="00EB613B">
      <w:pPr>
        <w:spacing w:after="120"/>
        <w:ind w:firstLine="426"/>
        <w:jc w:val="both"/>
        <w:rPr>
          <w:lang w:val="id-ID"/>
        </w:rPr>
      </w:pPr>
      <w:r>
        <w:lastRenderedPageBreak/>
        <w:t>Hasil kegiatan PPM secara umum dapat digambarkan sesuai dengan indikator keberhasilan yang mengacu pada proses evaluasi yang telah dilakukan. Adapun rincian keberhasilan kegiatan PPM adalah sebagai berikut:</w:t>
      </w:r>
    </w:p>
    <w:p w14:paraId="01281C22" w14:textId="77777777" w:rsidR="00EB613B" w:rsidRDefault="00EB613B" w:rsidP="00EB613B">
      <w:pPr>
        <w:numPr>
          <w:ilvl w:val="0"/>
          <w:numId w:val="9"/>
        </w:numPr>
        <w:ind w:left="284" w:hanging="284"/>
        <w:jc w:val="both"/>
      </w:pPr>
      <w:r>
        <w:t>Hasil Evaluasi Proses</w:t>
      </w:r>
    </w:p>
    <w:p w14:paraId="7ACBE3AB" w14:textId="77777777" w:rsidR="00EB613B" w:rsidRDefault="00EB613B" w:rsidP="00EB613B">
      <w:pPr>
        <w:spacing w:after="120"/>
        <w:ind w:left="284" w:firstLine="436"/>
        <w:jc w:val="both"/>
        <w:rPr>
          <w:lang w:val="id-ID"/>
        </w:rPr>
      </w:pPr>
      <w:r>
        <w:t xml:space="preserve">Indikator keberhasilan berupa kehadiran peserta sebesar 100% dari yang diundang hadir, yaitu 32 orang kader posyandu lansia </w:t>
      </w:r>
      <w:r>
        <w:rPr>
          <w:iCs/>
        </w:rPr>
        <w:t xml:space="preserve">di wilayah Padukuhan Karangmalang, Caturtunggal, Depok, Sleman. Semua kader berjenis kelamin perempuan </w:t>
      </w:r>
      <w:r>
        <w:t xml:space="preserve">dengan rentang </w:t>
      </w:r>
      <w:proofErr w:type="gramStart"/>
      <w:r>
        <w:t>usia</w:t>
      </w:r>
      <w:proofErr w:type="gramEnd"/>
      <w:r>
        <w:t xml:space="preserve"> 31 sampai 69 tahun. Rata-rata </w:t>
      </w:r>
      <w:proofErr w:type="gramStart"/>
      <w:r>
        <w:t>usia</w:t>
      </w:r>
      <w:proofErr w:type="gramEnd"/>
      <w:r>
        <w:t xml:space="preserve"> kader adalah 47 tahun. </w:t>
      </w:r>
    </w:p>
    <w:p w14:paraId="7AEA1479" w14:textId="77777777" w:rsidR="00EB613B" w:rsidRDefault="00EB613B" w:rsidP="00EB613B">
      <w:pPr>
        <w:numPr>
          <w:ilvl w:val="0"/>
          <w:numId w:val="9"/>
        </w:numPr>
        <w:ind w:left="284" w:hanging="284"/>
        <w:jc w:val="both"/>
      </w:pPr>
      <w:r>
        <w:t>Hasil Evaluasi Produk</w:t>
      </w:r>
    </w:p>
    <w:p w14:paraId="01206D5B" w14:textId="77777777" w:rsidR="00EB613B" w:rsidRDefault="00EB613B" w:rsidP="00EB613B">
      <w:pPr>
        <w:ind w:left="284" w:firstLine="425"/>
        <w:jc w:val="both"/>
      </w:pPr>
      <w:r>
        <w:t>Evaluasi produk dilihat dari hasil pengukuran peningkatan pengetahuan dan keterampilan peserta dalam memahami dan menerapkan pola hidup sehat bagi lansia yang meliputi gizi seimbang, pengelolaan stres, dan aktivitas fisik pada lansia. Pengukuran dilakukan terhadap kemampuan awal peserta sebelum pelatihan melalui pretest dan kemampuan peserta setelah selesai mengikuti pelatihan melalui postest.</w:t>
      </w:r>
    </w:p>
    <w:p w14:paraId="540FF83A" w14:textId="77777777" w:rsidR="00EB613B" w:rsidRDefault="00EB613B" w:rsidP="00EB613B">
      <w:pPr>
        <w:spacing w:after="120"/>
        <w:ind w:left="284" w:firstLine="425"/>
        <w:jc w:val="both"/>
      </w:pPr>
      <w:r>
        <w:t>Data deskriptif tentang pengetahuan, sikap dan perilaku kader lansia terkait nutrisi, aktivitas fisik, dan kondisi psikologis lansia dari hasil pretest dan postest ditampilkan pada tabel 1 berikut.</w:t>
      </w:r>
    </w:p>
    <w:tbl>
      <w:tblPr>
        <w:tblW w:w="46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719"/>
        <w:gridCol w:w="851"/>
        <w:gridCol w:w="708"/>
        <w:gridCol w:w="851"/>
        <w:gridCol w:w="709"/>
      </w:tblGrid>
      <w:tr w:rsidR="00EB613B" w14:paraId="2B2EC29D" w14:textId="77777777" w:rsidTr="005230CB">
        <w:tc>
          <w:tcPr>
            <w:tcW w:w="1559" w:type="dxa"/>
            <w:gridSpan w:val="2"/>
            <w:shd w:val="clear" w:color="auto" w:fill="auto"/>
          </w:tcPr>
          <w:p w14:paraId="03B29D72" w14:textId="77777777" w:rsidR="00EB613B" w:rsidRDefault="00EB613B" w:rsidP="005230CB">
            <w:pPr>
              <w:jc w:val="both"/>
            </w:pPr>
          </w:p>
        </w:tc>
        <w:tc>
          <w:tcPr>
            <w:tcW w:w="851" w:type="dxa"/>
            <w:shd w:val="clear" w:color="auto" w:fill="auto"/>
          </w:tcPr>
          <w:p w14:paraId="764ECB38" w14:textId="77777777" w:rsidR="00EB613B" w:rsidRDefault="00EB613B" w:rsidP="005230CB">
            <w:pPr>
              <w:ind w:left="-106"/>
              <w:jc w:val="center"/>
            </w:pPr>
            <w:r>
              <w:t>Penge-</w:t>
            </w:r>
          </w:p>
          <w:p w14:paraId="47D71503" w14:textId="77777777" w:rsidR="00EB613B" w:rsidRDefault="00EB613B" w:rsidP="005230CB">
            <w:pPr>
              <w:ind w:left="-106"/>
              <w:jc w:val="center"/>
            </w:pPr>
            <w:r>
              <w:t>tahuan</w:t>
            </w:r>
          </w:p>
        </w:tc>
        <w:tc>
          <w:tcPr>
            <w:tcW w:w="708" w:type="dxa"/>
            <w:shd w:val="clear" w:color="auto" w:fill="auto"/>
            <w:vAlign w:val="center"/>
          </w:tcPr>
          <w:p w14:paraId="214DDCB3" w14:textId="77777777" w:rsidR="00EB613B" w:rsidRDefault="00EB613B" w:rsidP="005230CB">
            <w:pPr>
              <w:ind w:left="-110" w:right="-102"/>
              <w:jc w:val="center"/>
            </w:pPr>
            <w:r>
              <w:t>Sikap</w:t>
            </w:r>
          </w:p>
        </w:tc>
        <w:tc>
          <w:tcPr>
            <w:tcW w:w="851" w:type="dxa"/>
            <w:shd w:val="clear" w:color="auto" w:fill="auto"/>
            <w:vAlign w:val="center"/>
          </w:tcPr>
          <w:p w14:paraId="431872E1" w14:textId="77777777" w:rsidR="00EB613B" w:rsidRDefault="00EB613B" w:rsidP="005230CB">
            <w:pPr>
              <w:ind w:left="-107" w:right="-113"/>
              <w:jc w:val="center"/>
            </w:pPr>
            <w:r>
              <w:t>Perilaku</w:t>
            </w:r>
          </w:p>
        </w:tc>
        <w:tc>
          <w:tcPr>
            <w:tcW w:w="709" w:type="dxa"/>
            <w:shd w:val="clear" w:color="auto" w:fill="auto"/>
            <w:vAlign w:val="center"/>
          </w:tcPr>
          <w:p w14:paraId="1BFBEFE4" w14:textId="77777777" w:rsidR="00EB613B" w:rsidRDefault="00EB613B" w:rsidP="005230CB">
            <w:pPr>
              <w:ind w:left="-253" w:right="-101"/>
              <w:jc w:val="center"/>
            </w:pPr>
            <w:r>
              <w:t xml:space="preserve">  Total</w:t>
            </w:r>
          </w:p>
        </w:tc>
      </w:tr>
      <w:tr w:rsidR="00EB613B" w14:paraId="0A2DA7D3" w14:textId="77777777" w:rsidTr="005230CB">
        <w:tc>
          <w:tcPr>
            <w:tcW w:w="840" w:type="dxa"/>
            <w:vMerge w:val="restart"/>
            <w:shd w:val="clear" w:color="auto" w:fill="auto"/>
            <w:vAlign w:val="center"/>
          </w:tcPr>
          <w:p w14:paraId="3BECD122" w14:textId="77777777" w:rsidR="00EB613B" w:rsidRDefault="00EB613B" w:rsidP="005230CB">
            <w:pPr>
              <w:ind w:left="-106"/>
              <w:jc w:val="center"/>
            </w:pPr>
            <w:r>
              <w:t>Pretest</w:t>
            </w:r>
          </w:p>
        </w:tc>
        <w:tc>
          <w:tcPr>
            <w:tcW w:w="719" w:type="dxa"/>
            <w:shd w:val="clear" w:color="auto" w:fill="auto"/>
          </w:tcPr>
          <w:p w14:paraId="071FE5DD" w14:textId="77777777" w:rsidR="00EB613B" w:rsidRDefault="00EB613B" w:rsidP="005230CB">
            <w:pPr>
              <w:ind w:left="-95"/>
              <w:jc w:val="both"/>
            </w:pPr>
            <w:r>
              <w:t>Rerata</w:t>
            </w:r>
          </w:p>
        </w:tc>
        <w:tc>
          <w:tcPr>
            <w:tcW w:w="851" w:type="dxa"/>
            <w:shd w:val="clear" w:color="auto" w:fill="auto"/>
          </w:tcPr>
          <w:p w14:paraId="6DC200F6" w14:textId="77777777" w:rsidR="00EB613B" w:rsidRDefault="00EB613B" w:rsidP="005230CB">
            <w:pPr>
              <w:ind w:left="-106"/>
              <w:jc w:val="center"/>
            </w:pPr>
            <w:r>
              <w:t>15,78</w:t>
            </w:r>
          </w:p>
        </w:tc>
        <w:tc>
          <w:tcPr>
            <w:tcW w:w="708" w:type="dxa"/>
            <w:shd w:val="clear" w:color="auto" w:fill="auto"/>
          </w:tcPr>
          <w:p w14:paraId="46ABC79E" w14:textId="77777777" w:rsidR="00EB613B" w:rsidRDefault="00EB613B" w:rsidP="005230CB">
            <w:pPr>
              <w:ind w:left="-110"/>
              <w:jc w:val="center"/>
            </w:pPr>
            <w:r>
              <w:t>10,66</w:t>
            </w:r>
          </w:p>
        </w:tc>
        <w:tc>
          <w:tcPr>
            <w:tcW w:w="851" w:type="dxa"/>
            <w:shd w:val="clear" w:color="auto" w:fill="auto"/>
          </w:tcPr>
          <w:p w14:paraId="4715C1C1" w14:textId="77777777" w:rsidR="00EB613B" w:rsidRDefault="00EB613B" w:rsidP="005230CB">
            <w:pPr>
              <w:jc w:val="center"/>
            </w:pPr>
            <w:r>
              <w:t>13,41</w:t>
            </w:r>
          </w:p>
        </w:tc>
        <w:tc>
          <w:tcPr>
            <w:tcW w:w="709" w:type="dxa"/>
            <w:shd w:val="clear" w:color="auto" w:fill="auto"/>
          </w:tcPr>
          <w:p w14:paraId="28B6DC49" w14:textId="77777777" w:rsidR="00EB613B" w:rsidRDefault="00EB613B" w:rsidP="005230CB">
            <w:pPr>
              <w:ind w:left="-111"/>
              <w:jc w:val="center"/>
            </w:pPr>
            <w:r>
              <w:t xml:space="preserve"> 39,91</w:t>
            </w:r>
          </w:p>
        </w:tc>
      </w:tr>
      <w:tr w:rsidR="00EB613B" w14:paraId="53157BDF" w14:textId="77777777" w:rsidTr="005230CB">
        <w:tc>
          <w:tcPr>
            <w:tcW w:w="840" w:type="dxa"/>
            <w:vMerge/>
            <w:shd w:val="clear" w:color="auto" w:fill="auto"/>
          </w:tcPr>
          <w:p w14:paraId="148C1230" w14:textId="77777777" w:rsidR="00EB613B" w:rsidRDefault="00EB613B" w:rsidP="005230CB">
            <w:pPr>
              <w:jc w:val="both"/>
            </w:pPr>
          </w:p>
        </w:tc>
        <w:tc>
          <w:tcPr>
            <w:tcW w:w="719" w:type="dxa"/>
            <w:shd w:val="clear" w:color="auto" w:fill="auto"/>
          </w:tcPr>
          <w:p w14:paraId="5CA26851" w14:textId="77777777" w:rsidR="00EB613B" w:rsidRDefault="00EB613B" w:rsidP="005230CB">
            <w:pPr>
              <w:ind w:left="-95"/>
              <w:jc w:val="both"/>
            </w:pPr>
            <w:r>
              <w:t>Skor Maks</w:t>
            </w:r>
          </w:p>
        </w:tc>
        <w:tc>
          <w:tcPr>
            <w:tcW w:w="851" w:type="dxa"/>
            <w:shd w:val="clear" w:color="auto" w:fill="auto"/>
            <w:vAlign w:val="center"/>
          </w:tcPr>
          <w:p w14:paraId="5D88E40F" w14:textId="77777777" w:rsidR="00EB613B" w:rsidRDefault="00EB613B" w:rsidP="005230CB">
            <w:pPr>
              <w:ind w:left="-106"/>
              <w:jc w:val="center"/>
            </w:pPr>
            <w:r>
              <w:t>20</w:t>
            </w:r>
          </w:p>
        </w:tc>
        <w:tc>
          <w:tcPr>
            <w:tcW w:w="708" w:type="dxa"/>
            <w:shd w:val="clear" w:color="auto" w:fill="auto"/>
            <w:vAlign w:val="center"/>
          </w:tcPr>
          <w:p w14:paraId="67A1FE38" w14:textId="77777777" w:rsidR="00EB613B" w:rsidRDefault="00EB613B" w:rsidP="005230CB">
            <w:pPr>
              <w:ind w:left="-110"/>
              <w:jc w:val="center"/>
            </w:pPr>
            <w:r>
              <w:t>12</w:t>
            </w:r>
          </w:p>
        </w:tc>
        <w:tc>
          <w:tcPr>
            <w:tcW w:w="851" w:type="dxa"/>
            <w:shd w:val="clear" w:color="auto" w:fill="auto"/>
            <w:vAlign w:val="center"/>
          </w:tcPr>
          <w:p w14:paraId="4CA2A454" w14:textId="77777777" w:rsidR="00EB613B" w:rsidRDefault="00EB613B" w:rsidP="005230CB">
            <w:pPr>
              <w:jc w:val="center"/>
            </w:pPr>
            <w:r>
              <w:t>15</w:t>
            </w:r>
          </w:p>
        </w:tc>
        <w:tc>
          <w:tcPr>
            <w:tcW w:w="709" w:type="dxa"/>
            <w:shd w:val="clear" w:color="auto" w:fill="auto"/>
            <w:vAlign w:val="center"/>
          </w:tcPr>
          <w:p w14:paraId="1686F945" w14:textId="77777777" w:rsidR="00EB613B" w:rsidRDefault="00EB613B" w:rsidP="005230CB">
            <w:pPr>
              <w:ind w:left="-111"/>
              <w:jc w:val="center"/>
            </w:pPr>
            <w:r>
              <w:t>47</w:t>
            </w:r>
          </w:p>
        </w:tc>
      </w:tr>
      <w:tr w:rsidR="00EB613B" w14:paraId="778F6F93" w14:textId="77777777" w:rsidTr="005230CB">
        <w:tc>
          <w:tcPr>
            <w:tcW w:w="840" w:type="dxa"/>
            <w:vMerge/>
            <w:shd w:val="clear" w:color="auto" w:fill="auto"/>
          </w:tcPr>
          <w:p w14:paraId="7A3DEF80" w14:textId="77777777" w:rsidR="00EB613B" w:rsidRDefault="00EB613B" w:rsidP="005230CB">
            <w:pPr>
              <w:jc w:val="both"/>
            </w:pPr>
          </w:p>
        </w:tc>
        <w:tc>
          <w:tcPr>
            <w:tcW w:w="719" w:type="dxa"/>
            <w:shd w:val="clear" w:color="auto" w:fill="auto"/>
          </w:tcPr>
          <w:p w14:paraId="351A0B5E" w14:textId="77777777" w:rsidR="00EB613B" w:rsidRDefault="00EB613B" w:rsidP="005230CB">
            <w:pPr>
              <w:ind w:left="-95"/>
              <w:jc w:val="both"/>
            </w:pPr>
            <w:r>
              <w:t>%</w:t>
            </w:r>
          </w:p>
        </w:tc>
        <w:tc>
          <w:tcPr>
            <w:tcW w:w="851" w:type="dxa"/>
            <w:shd w:val="clear" w:color="auto" w:fill="auto"/>
          </w:tcPr>
          <w:p w14:paraId="4332F761" w14:textId="77777777" w:rsidR="00EB613B" w:rsidRDefault="00EB613B" w:rsidP="005230CB">
            <w:pPr>
              <w:ind w:left="-106"/>
              <w:jc w:val="center"/>
            </w:pPr>
            <w:r>
              <w:t>78,90</w:t>
            </w:r>
          </w:p>
        </w:tc>
        <w:tc>
          <w:tcPr>
            <w:tcW w:w="708" w:type="dxa"/>
            <w:shd w:val="clear" w:color="auto" w:fill="auto"/>
          </w:tcPr>
          <w:p w14:paraId="1549231A" w14:textId="77777777" w:rsidR="00EB613B" w:rsidRDefault="00EB613B" w:rsidP="005230CB">
            <w:pPr>
              <w:ind w:left="-110"/>
              <w:jc w:val="center"/>
            </w:pPr>
            <w:r>
              <w:t>88,80</w:t>
            </w:r>
          </w:p>
        </w:tc>
        <w:tc>
          <w:tcPr>
            <w:tcW w:w="851" w:type="dxa"/>
            <w:shd w:val="clear" w:color="auto" w:fill="auto"/>
          </w:tcPr>
          <w:p w14:paraId="31D44E46" w14:textId="77777777" w:rsidR="00EB613B" w:rsidRDefault="00EB613B" w:rsidP="005230CB">
            <w:pPr>
              <w:jc w:val="center"/>
            </w:pPr>
            <w:r>
              <w:t>89,40</w:t>
            </w:r>
          </w:p>
        </w:tc>
        <w:tc>
          <w:tcPr>
            <w:tcW w:w="709" w:type="dxa"/>
            <w:shd w:val="clear" w:color="auto" w:fill="auto"/>
          </w:tcPr>
          <w:p w14:paraId="38CBA541" w14:textId="77777777" w:rsidR="00EB613B" w:rsidRDefault="00EB613B" w:rsidP="005230CB">
            <w:pPr>
              <w:ind w:left="-111"/>
              <w:jc w:val="center"/>
            </w:pPr>
            <w:r>
              <w:t xml:space="preserve"> 84,90</w:t>
            </w:r>
          </w:p>
        </w:tc>
      </w:tr>
      <w:tr w:rsidR="00EB613B" w14:paraId="6890D827" w14:textId="77777777" w:rsidTr="005230CB">
        <w:tc>
          <w:tcPr>
            <w:tcW w:w="840" w:type="dxa"/>
            <w:vMerge w:val="restart"/>
            <w:shd w:val="clear" w:color="auto" w:fill="auto"/>
            <w:vAlign w:val="center"/>
          </w:tcPr>
          <w:p w14:paraId="54B846BF" w14:textId="77777777" w:rsidR="00EB613B" w:rsidRDefault="00EB613B" w:rsidP="005230CB">
            <w:pPr>
              <w:ind w:left="-106"/>
              <w:jc w:val="center"/>
            </w:pPr>
            <w:r>
              <w:t>Postest</w:t>
            </w:r>
          </w:p>
        </w:tc>
        <w:tc>
          <w:tcPr>
            <w:tcW w:w="719" w:type="dxa"/>
            <w:shd w:val="clear" w:color="auto" w:fill="auto"/>
          </w:tcPr>
          <w:p w14:paraId="3C7F0067" w14:textId="77777777" w:rsidR="00EB613B" w:rsidRDefault="00EB613B" w:rsidP="005230CB">
            <w:pPr>
              <w:ind w:left="-95"/>
              <w:jc w:val="both"/>
            </w:pPr>
            <w:r>
              <w:t>Rerata</w:t>
            </w:r>
          </w:p>
        </w:tc>
        <w:tc>
          <w:tcPr>
            <w:tcW w:w="851" w:type="dxa"/>
            <w:shd w:val="clear" w:color="auto" w:fill="auto"/>
          </w:tcPr>
          <w:p w14:paraId="6F3F4249" w14:textId="77777777" w:rsidR="00EB613B" w:rsidRDefault="00EB613B" w:rsidP="005230CB">
            <w:pPr>
              <w:ind w:left="-106"/>
              <w:jc w:val="center"/>
            </w:pPr>
            <w:r>
              <w:t>18,22</w:t>
            </w:r>
          </w:p>
        </w:tc>
        <w:tc>
          <w:tcPr>
            <w:tcW w:w="708" w:type="dxa"/>
            <w:shd w:val="clear" w:color="auto" w:fill="auto"/>
          </w:tcPr>
          <w:p w14:paraId="68DEE6AC" w14:textId="77777777" w:rsidR="00EB613B" w:rsidRDefault="00EB613B" w:rsidP="005230CB">
            <w:pPr>
              <w:ind w:left="-110"/>
              <w:jc w:val="center"/>
            </w:pPr>
            <w:r>
              <w:t>11,63</w:t>
            </w:r>
          </w:p>
        </w:tc>
        <w:tc>
          <w:tcPr>
            <w:tcW w:w="851" w:type="dxa"/>
            <w:shd w:val="clear" w:color="auto" w:fill="auto"/>
          </w:tcPr>
          <w:p w14:paraId="4A4453F0" w14:textId="77777777" w:rsidR="00EB613B" w:rsidRDefault="00EB613B" w:rsidP="005230CB">
            <w:pPr>
              <w:jc w:val="center"/>
            </w:pPr>
            <w:r>
              <w:t>14,06</w:t>
            </w:r>
          </w:p>
        </w:tc>
        <w:tc>
          <w:tcPr>
            <w:tcW w:w="709" w:type="dxa"/>
            <w:shd w:val="clear" w:color="auto" w:fill="auto"/>
          </w:tcPr>
          <w:p w14:paraId="3A54F6E7" w14:textId="77777777" w:rsidR="00EB613B" w:rsidRDefault="00EB613B" w:rsidP="005230CB">
            <w:pPr>
              <w:ind w:left="-111"/>
              <w:jc w:val="center"/>
            </w:pPr>
            <w:r>
              <w:t xml:space="preserve"> 43,91</w:t>
            </w:r>
          </w:p>
        </w:tc>
      </w:tr>
      <w:tr w:rsidR="00EB613B" w14:paraId="74BE31DB" w14:textId="77777777" w:rsidTr="005230CB">
        <w:tc>
          <w:tcPr>
            <w:tcW w:w="840" w:type="dxa"/>
            <w:vMerge/>
            <w:shd w:val="clear" w:color="auto" w:fill="auto"/>
          </w:tcPr>
          <w:p w14:paraId="17C14103" w14:textId="77777777" w:rsidR="00EB613B" w:rsidRDefault="00EB613B" w:rsidP="005230CB">
            <w:pPr>
              <w:jc w:val="both"/>
            </w:pPr>
          </w:p>
        </w:tc>
        <w:tc>
          <w:tcPr>
            <w:tcW w:w="719" w:type="dxa"/>
            <w:shd w:val="clear" w:color="auto" w:fill="auto"/>
          </w:tcPr>
          <w:p w14:paraId="6BE7D8B1" w14:textId="77777777" w:rsidR="00EB613B" w:rsidRDefault="00EB613B" w:rsidP="005230CB">
            <w:pPr>
              <w:ind w:left="-95"/>
              <w:jc w:val="both"/>
            </w:pPr>
            <w:r>
              <w:t>Skor Maks</w:t>
            </w:r>
          </w:p>
        </w:tc>
        <w:tc>
          <w:tcPr>
            <w:tcW w:w="851" w:type="dxa"/>
            <w:shd w:val="clear" w:color="auto" w:fill="auto"/>
            <w:vAlign w:val="center"/>
          </w:tcPr>
          <w:p w14:paraId="3870FEE1" w14:textId="77777777" w:rsidR="00EB613B" w:rsidRDefault="00EB613B" w:rsidP="005230CB">
            <w:pPr>
              <w:ind w:left="-106"/>
              <w:jc w:val="center"/>
            </w:pPr>
            <w:r>
              <w:t>20</w:t>
            </w:r>
          </w:p>
        </w:tc>
        <w:tc>
          <w:tcPr>
            <w:tcW w:w="708" w:type="dxa"/>
            <w:shd w:val="clear" w:color="auto" w:fill="auto"/>
            <w:vAlign w:val="center"/>
          </w:tcPr>
          <w:p w14:paraId="61EECBE3" w14:textId="77777777" w:rsidR="00EB613B" w:rsidRDefault="00EB613B" w:rsidP="005230CB">
            <w:pPr>
              <w:ind w:left="-110"/>
              <w:jc w:val="center"/>
            </w:pPr>
            <w:r>
              <w:t>12</w:t>
            </w:r>
          </w:p>
        </w:tc>
        <w:tc>
          <w:tcPr>
            <w:tcW w:w="851" w:type="dxa"/>
            <w:shd w:val="clear" w:color="auto" w:fill="auto"/>
            <w:vAlign w:val="center"/>
          </w:tcPr>
          <w:p w14:paraId="2110AE9D" w14:textId="77777777" w:rsidR="00EB613B" w:rsidRDefault="00EB613B" w:rsidP="005230CB">
            <w:pPr>
              <w:jc w:val="center"/>
            </w:pPr>
            <w:r>
              <w:t>15</w:t>
            </w:r>
          </w:p>
        </w:tc>
        <w:tc>
          <w:tcPr>
            <w:tcW w:w="709" w:type="dxa"/>
            <w:shd w:val="clear" w:color="auto" w:fill="auto"/>
            <w:vAlign w:val="center"/>
          </w:tcPr>
          <w:p w14:paraId="18078D23" w14:textId="77777777" w:rsidR="00EB613B" w:rsidRDefault="00EB613B" w:rsidP="005230CB">
            <w:pPr>
              <w:ind w:left="-111"/>
              <w:jc w:val="center"/>
            </w:pPr>
            <w:r>
              <w:t>47</w:t>
            </w:r>
          </w:p>
        </w:tc>
      </w:tr>
      <w:tr w:rsidR="00EB613B" w14:paraId="6F37387C" w14:textId="77777777" w:rsidTr="005230CB">
        <w:tc>
          <w:tcPr>
            <w:tcW w:w="840" w:type="dxa"/>
            <w:vMerge/>
            <w:shd w:val="clear" w:color="auto" w:fill="auto"/>
          </w:tcPr>
          <w:p w14:paraId="3F8B9CF7" w14:textId="77777777" w:rsidR="00EB613B" w:rsidRDefault="00EB613B" w:rsidP="005230CB">
            <w:pPr>
              <w:jc w:val="both"/>
            </w:pPr>
          </w:p>
        </w:tc>
        <w:tc>
          <w:tcPr>
            <w:tcW w:w="719" w:type="dxa"/>
            <w:shd w:val="clear" w:color="auto" w:fill="auto"/>
          </w:tcPr>
          <w:p w14:paraId="6A1173B0" w14:textId="77777777" w:rsidR="00EB613B" w:rsidRDefault="00EB613B" w:rsidP="005230CB">
            <w:pPr>
              <w:ind w:left="-95"/>
              <w:jc w:val="both"/>
            </w:pPr>
            <w:r>
              <w:t>%</w:t>
            </w:r>
          </w:p>
        </w:tc>
        <w:tc>
          <w:tcPr>
            <w:tcW w:w="851" w:type="dxa"/>
            <w:shd w:val="clear" w:color="auto" w:fill="auto"/>
          </w:tcPr>
          <w:p w14:paraId="3A901D7A" w14:textId="77777777" w:rsidR="00EB613B" w:rsidRDefault="00EB613B" w:rsidP="005230CB">
            <w:pPr>
              <w:ind w:left="-106"/>
              <w:jc w:val="center"/>
            </w:pPr>
            <w:r>
              <w:t>91,11</w:t>
            </w:r>
          </w:p>
        </w:tc>
        <w:tc>
          <w:tcPr>
            <w:tcW w:w="708" w:type="dxa"/>
            <w:shd w:val="clear" w:color="auto" w:fill="auto"/>
          </w:tcPr>
          <w:p w14:paraId="45C7926F" w14:textId="77777777" w:rsidR="00EB613B" w:rsidRDefault="00EB613B" w:rsidP="005230CB">
            <w:pPr>
              <w:ind w:left="-110"/>
              <w:jc w:val="center"/>
            </w:pPr>
            <w:r>
              <w:t>96,90</w:t>
            </w:r>
          </w:p>
        </w:tc>
        <w:tc>
          <w:tcPr>
            <w:tcW w:w="851" w:type="dxa"/>
            <w:shd w:val="clear" w:color="auto" w:fill="auto"/>
          </w:tcPr>
          <w:p w14:paraId="1449803F" w14:textId="77777777" w:rsidR="00EB613B" w:rsidRDefault="00EB613B" w:rsidP="005230CB">
            <w:pPr>
              <w:jc w:val="center"/>
            </w:pPr>
            <w:r>
              <w:t>93,73</w:t>
            </w:r>
          </w:p>
        </w:tc>
        <w:tc>
          <w:tcPr>
            <w:tcW w:w="709" w:type="dxa"/>
            <w:shd w:val="clear" w:color="auto" w:fill="auto"/>
          </w:tcPr>
          <w:p w14:paraId="62C9B525" w14:textId="77777777" w:rsidR="00EB613B" w:rsidRDefault="00EB613B" w:rsidP="005230CB">
            <w:pPr>
              <w:ind w:left="-111"/>
              <w:jc w:val="center"/>
            </w:pPr>
            <w:r>
              <w:t xml:space="preserve"> 93,43</w:t>
            </w:r>
          </w:p>
        </w:tc>
      </w:tr>
      <w:tr w:rsidR="00EB613B" w14:paraId="760B822E" w14:textId="77777777" w:rsidTr="005230CB">
        <w:tc>
          <w:tcPr>
            <w:tcW w:w="1559" w:type="dxa"/>
            <w:gridSpan w:val="2"/>
            <w:shd w:val="clear" w:color="auto" w:fill="auto"/>
          </w:tcPr>
          <w:p w14:paraId="347EEA67" w14:textId="77777777" w:rsidR="00EB613B" w:rsidRDefault="00EB613B" w:rsidP="005230CB">
            <w:pPr>
              <w:jc w:val="both"/>
            </w:pPr>
            <w:r>
              <w:t>Persentase Peningkatan (%)</w:t>
            </w:r>
          </w:p>
        </w:tc>
        <w:tc>
          <w:tcPr>
            <w:tcW w:w="851" w:type="dxa"/>
            <w:shd w:val="clear" w:color="auto" w:fill="auto"/>
            <w:vAlign w:val="center"/>
          </w:tcPr>
          <w:p w14:paraId="03F346EA" w14:textId="77777777" w:rsidR="00EB613B" w:rsidRDefault="00EB613B" w:rsidP="005230CB">
            <w:pPr>
              <w:ind w:left="-106"/>
              <w:jc w:val="center"/>
            </w:pPr>
            <w:r>
              <w:t>12,21</w:t>
            </w:r>
          </w:p>
        </w:tc>
        <w:tc>
          <w:tcPr>
            <w:tcW w:w="708" w:type="dxa"/>
            <w:shd w:val="clear" w:color="auto" w:fill="auto"/>
            <w:vAlign w:val="center"/>
          </w:tcPr>
          <w:p w14:paraId="26F43C27" w14:textId="77777777" w:rsidR="00EB613B" w:rsidRDefault="00EB613B" w:rsidP="005230CB">
            <w:pPr>
              <w:ind w:left="-110"/>
              <w:jc w:val="center"/>
            </w:pPr>
            <w:r>
              <w:t>8,10</w:t>
            </w:r>
          </w:p>
        </w:tc>
        <w:tc>
          <w:tcPr>
            <w:tcW w:w="851" w:type="dxa"/>
            <w:shd w:val="clear" w:color="auto" w:fill="auto"/>
            <w:vAlign w:val="center"/>
          </w:tcPr>
          <w:p w14:paraId="02B4600A" w14:textId="77777777" w:rsidR="00EB613B" w:rsidRDefault="00EB613B" w:rsidP="005230CB">
            <w:pPr>
              <w:jc w:val="center"/>
            </w:pPr>
            <w:r>
              <w:t>4,32</w:t>
            </w:r>
          </w:p>
        </w:tc>
        <w:tc>
          <w:tcPr>
            <w:tcW w:w="709" w:type="dxa"/>
            <w:shd w:val="clear" w:color="auto" w:fill="auto"/>
            <w:vAlign w:val="center"/>
          </w:tcPr>
          <w:p w14:paraId="5CD51821" w14:textId="77777777" w:rsidR="00EB613B" w:rsidRDefault="00EB613B" w:rsidP="005230CB">
            <w:pPr>
              <w:ind w:left="-111"/>
              <w:jc w:val="center"/>
            </w:pPr>
            <w:r>
              <w:t xml:space="preserve"> 8,53</w:t>
            </w:r>
          </w:p>
        </w:tc>
      </w:tr>
    </w:tbl>
    <w:p w14:paraId="328E0789" w14:textId="77777777" w:rsidR="00EB613B" w:rsidRDefault="00EB613B" w:rsidP="00EB613B">
      <w:pPr>
        <w:spacing w:after="120"/>
        <w:jc w:val="center"/>
      </w:pPr>
      <w:r>
        <w:lastRenderedPageBreak/>
        <w:t>Tabel 1. Deskripsi pengetahuan, sikap dan perilaku kader lansia.</w:t>
      </w:r>
    </w:p>
    <w:p w14:paraId="0DC3F11C" w14:textId="77777777" w:rsidR="00EB613B" w:rsidRDefault="00EB613B" w:rsidP="00EB613B">
      <w:pPr>
        <w:ind w:left="284" w:firstLine="425"/>
        <w:jc w:val="both"/>
        <w:rPr>
          <w:bCs/>
          <w:lang w:val="sv-SE"/>
        </w:rPr>
      </w:pPr>
      <w:r>
        <w:rPr>
          <w:bCs/>
          <w:lang w:val="sv-SE"/>
        </w:rPr>
        <w:t>Berdasarkan Tabel 1 terlihat bahwa pengetahuan, sikap dan perilaku kader lansia terkait nutrisi, aktivitas fisik dan kondisi psikologis lansia sejak awal sudah cukup baik. Setelah pelatihan, semua unsur yang dinilai mengalami peningkatan. Total peningkatan sebesar 8,53%, yaitu dari 84,9% menjadi 93,43%. Unsur pengetahuan mengalami peningkatan yang paling tinggi (12,21%), diikuti unsur sikap (8,1%) dan perilaku (4,32%). Selanjutnya dilakukan uji t dari hasil pretest dan postest kader posyandu dengan hasil seperti pada tabel 2. berikut.</w:t>
      </w:r>
    </w:p>
    <w:p w14:paraId="31056696" w14:textId="77777777" w:rsidR="00EB613B" w:rsidRDefault="00EB613B" w:rsidP="00EB613B">
      <w:pPr>
        <w:ind w:left="284" w:firstLine="425"/>
        <w:jc w:val="both"/>
        <w:rPr>
          <w:bCs/>
          <w:lang w:val="sv-SE"/>
        </w:rPr>
      </w:pPr>
    </w:p>
    <w:tbl>
      <w:tblPr>
        <w:tblW w:w="481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763"/>
        <w:gridCol w:w="883"/>
        <w:gridCol w:w="763"/>
        <w:gridCol w:w="756"/>
        <w:gridCol w:w="756"/>
      </w:tblGrid>
      <w:tr w:rsidR="00EB613B" w14:paraId="7E7D695E" w14:textId="77777777" w:rsidTr="00EB613B">
        <w:tc>
          <w:tcPr>
            <w:tcW w:w="1660" w:type="dxa"/>
            <w:gridSpan w:val="2"/>
            <w:shd w:val="clear" w:color="auto" w:fill="auto"/>
          </w:tcPr>
          <w:p w14:paraId="373D50CD" w14:textId="77777777" w:rsidR="00EB613B" w:rsidRDefault="00EB613B" w:rsidP="005230CB">
            <w:pPr>
              <w:jc w:val="both"/>
            </w:pPr>
          </w:p>
        </w:tc>
        <w:tc>
          <w:tcPr>
            <w:tcW w:w="883" w:type="dxa"/>
            <w:shd w:val="clear" w:color="auto" w:fill="auto"/>
          </w:tcPr>
          <w:p w14:paraId="465186D0" w14:textId="77777777" w:rsidR="00EB613B" w:rsidRDefault="00EB613B" w:rsidP="005230CB">
            <w:pPr>
              <w:jc w:val="center"/>
            </w:pPr>
            <w:r>
              <w:t>Penge-</w:t>
            </w:r>
          </w:p>
          <w:p w14:paraId="40ADB832" w14:textId="77777777" w:rsidR="00EB613B" w:rsidRDefault="00EB613B" w:rsidP="005230CB">
            <w:pPr>
              <w:jc w:val="center"/>
            </w:pPr>
            <w:r>
              <w:t>tahuan</w:t>
            </w:r>
          </w:p>
        </w:tc>
        <w:tc>
          <w:tcPr>
            <w:tcW w:w="763" w:type="dxa"/>
            <w:shd w:val="clear" w:color="auto" w:fill="auto"/>
            <w:vAlign w:val="center"/>
          </w:tcPr>
          <w:p w14:paraId="63803FD0" w14:textId="77777777" w:rsidR="00EB613B" w:rsidRDefault="00EB613B" w:rsidP="005230CB">
            <w:pPr>
              <w:jc w:val="center"/>
            </w:pPr>
            <w:r>
              <w:t>Sikap</w:t>
            </w:r>
          </w:p>
        </w:tc>
        <w:tc>
          <w:tcPr>
            <w:tcW w:w="756" w:type="dxa"/>
            <w:shd w:val="clear" w:color="auto" w:fill="auto"/>
          </w:tcPr>
          <w:p w14:paraId="4A1CECBF" w14:textId="77777777" w:rsidR="00EB613B" w:rsidRDefault="00EB613B" w:rsidP="005230CB">
            <w:pPr>
              <w:jc w:val="center"/>
            </w:pPr>
            <w:r>
              <w:t>Peri-</w:t>
            </w:r>
          </w:p>
          <w:p w14:paraId="52B34197" w14:textId="77777777" w:rsidR="00EB613B" w:rsidRDefault="00EB613B" w:rsidP="005230CB">
            <w:pPr>
              <w:jc w:val="center"/>
            </w:pPr>
            <w:r>
              <w:t>laku</w:t>
            </w:r>
          </w:p>
        </w:tc>
        <w:tc>
          <w:tcPr>
            <w:tcW w:w="756" w:type="dxa"/>
            <w:shd w:val="clear" w:color="auto" w:fill="auto"/>
          </w:tcPr>
          <w:p w14:paraId="41E80E67" w14:textId="77777777" w:rsidR="00EB613B" w:rsidRDefault="00EB613B" w:rsidP="005230CB">
            <w:pPr>
              <w:jc w:val="center"/>
            </w:pPr>
            <w:r>
              <w:t>Total KAP</w:t>
            </w:r>
          </w:p>
        </w:tc>
      </w:tr>
      <w:tr w:rsidR="00EB613B" w14:paraId="7B4E8F15" w14:textId="77777777" w:rsidTr="00EB613B">
        <w:tc>
          <w:tcPr>
            <w:tcW w:w="897" w:type="dxa"/>
            <w:vMerge w:val="restart"/>
            <w:shd w:val="clear" w:color="auto" w:fill="auto"/>
            <w:vAlign w:val="center"/>
          </w:tcPr>
          <w:p w14:paraId="2C404731" w14:textId="77777777" w:rsidR="00EB613B" w:rsidRDefault="00EB613B" w:rsidP="005230CB">
            <w:pPr>
              <w:jc w:val="center"/>
            </w:pPr>
            <w:r>
              <w:t>Pretest</w:t>
            </w:r>
          </w:p>
        </w:tc>
        <w:tc>
          <w:tcPr>
            <w:tcW w:w="763" w:type="dxa"/>
            <w:shd w:val="clear" w:color="auto" w:fill="auto"/>
          </w:tcPr>
          <w:p w14:paraId="38F7E902" w14:textId="77777777" w:rsidR="00EB613B" w:rsidRDefault="00EB613B" w:rsidP="005230CB">
            <w:pPr>
              <w:jc w:val="both"/>
            </w:pPr>
            <w:r>
              <w:t>Mean</w:t>
            </w:r>
          </w:p>
        </w:tc>
        <w:tc>
          <w:tcPr>
            <w:tcW w:w="883" w:type="dxa"/>
            <w:shd w:val="clear" w:color="auto" w:fill="auto"/>
          </w:tcPr>
          <w:p w14:paraId="19B2D323" w14:textId="77777777" w:rsidR="00EB613B" w:rsidRDefault="00EB613B" w:rsidP="005230CB">
            <w:pPr>
              <w:jc w:val="center"/>
            </w:pPr>
            <w:r>
              <w:t>15,78</w:t>
            </w:r>
          </w:p>
        </w:tc>
        <w:tc>
          <w:tcPr>
            <w:tcW w:w="763" w:type="dxa"/>
            <w:shd w:val="clear" w:color="auto" w:fill="auto"/>
          </w:tcPr>
          <w:p w14:paraId="7C5A9E48" w14:textId="77777777" w:rsidR="00EB613B" w:rsidRDefault="00EB613B" w:rsidP="005230CB">
            <w:pPr>
              <w:jc w:val="center"/>
            </w:pPr>
            <w:r>
              <w:t>10,66</w:t>
            </w:r>
          </w:p>
        </w:tc>
        <w:tc>
          <w:tcPr>
            <w:tcW w:w="756" w:type="dxa"/>
            <w:shd w:val="clear" w:color="auto" w:fill="auto"/>
          </w:tcPr>
          <w:p w14:paraId="3B7735AE" w14:textId="77777777" w:rsidR="00EB613B" w:rsidRDefault="00EB613B" w:rsidP="005230CB">
            <w:pPr>
              <w:jc w:val="center"/>
            </w:pPr>
            <w:r>
              <w:t>13,41</w:t>
            </w:r>
          </w:p>
        </w:tc>
        <w:tc>
          <w:tcPr>
            <w:tcW w:w="756" w:type="dxa"/>
            <w:shd w:val="clear" w:color="auto" w:fill="auto"/>
          </w:tcPr>
          <w:p w14:paraId="6753220F" w14:textId="77777777" w:rsidR="00EB613B" w:rsidRDefault="00EB613B" w:rsidP="005230CB">
            <w:pPr>
              <w:jc w:val="center"/>
            </w:pPr>
            <w:r>
              <w:t>39,91</w:t>
            </w:r>
          </w:p>
        </w:tc>
      </w:tr>
      <w:tr w:rsidR="00EB613B" w14:paraId="3C1155DB" w14:textId="77777777" w:rsidTr="00EB613B">
        <w:tc>
          <w:tcPr>
            <w:tcW w:w="897" w:type="dxa"/>
            <w:vMerge/>
            <w:shd w:val="clear" w:color="auto" w:fill="auto"/>
          </w:tcPr>
          <w:p w14:paraId="0FD41F94" w14:textId="77777777" w:rsidR="00EB613B" w:rsidRDefault="00EB613B" w:rsidP="005230CB">
            <w:pPr>
              <w:jc w:val="both"/>
            </w:pPr>
          </w:p>
        </w:tc>
        <w:tc>
          <w:tcPr>
            <w:tcW w:w="763" w:type="dxa"/>
            <w:shd w:val="clear" w:color="auto" w:fill="auto"/>
          </w:tcPr>
          <w:p w14:paraId="57CC297C" w14:textId="77777777" w:rsidR="00EB613B" w:rsidRDefault="00EB613B" w:rsidP="005230CB">
            <w:pPr>
              <w:jc w:val="both"/>
            </w:pPr>
            <w:r>
              <w:t>SD</w:t>
            </w:r>
          </w:p>
        </w:tc>
        <w:tc>
          <w:tcPr>
            <w:tcW w:w="883" w:type="dxa"/>
            <w:shd w:val="clear" w:color="auto" w:fill="auto"/>
          </w:tcPr>
          <w:p w14:paraId="4E606724" w14:textId="77777777" w:rsidR="00EB613B" w:rsidRDefault="00EB613B" w:rsidP="005230CB">
            <w:pPr>
              <w:jc w:val="center"/>
            </w:pPr>
            <w:r>
              <w:t>1,91</w:t>
            </w:r>
          </w:p>
        </w:tc>
        <w:tc>
          <w:tcPr>
            <w:tcW w:w="763" w:type="dxa"/>
            <w:shd w:val="clear" w:color="auto" w:fill="auto"/>
          </w:tcPr>
          <w:p w14:paraId="6361BBE6" w14:textId="77777777" w:rsidR="00EB613B" w:rsidRDefault="00EB613B" w:rsidP="005230CB">
            <w:pPr>
              <w:jc w:val="center"/>
            </w:pPr>
            <w:r>
              <w:t>0,83</w:t>
            </w:r>
          </w:p>
        </w:tc>
        <w:tc>
          <w:tcPr>
            <w:tcW w:w="756" w:type="dxa"/>
            <w:shd w:val="clear" w:color="auto" w:fill="auto"/>
          </w:tcPr>
          <w:p w14:paraId="37724F01" w14:textId="77777777" w:rsidR="00EB613B" w:rsidRDefault="00EB613B" w:rsidP="005230CB">
            <w:pPr>
              <w:jc w:val="center"/>
            </w:pPr>
            <w:r>
              <w:t>1,41</w:t>
            </w:r>
          </w:p>
        </w:tc>
        <w:tc>
          <w:tcPr>
            <w:tcW w:w="756" w:type="dxa"/>
            <w:shd w:val="clear" w:color="auto" w:fill="auto"/>
          </w:tcPr>
          <w:p w14:paraId="374DBB25" w14:textId="77777777" w:rsidR="00EB613B" w:rsidRDefault="00EB613B" w:rsidP="005230CB">
            <w:pPr>
              <w:jc w:val="center"/>
            </w:pPr>
            <w:r>
              <w:t>2,98</w:t>
            </w:r>
          </w:p>
        </w:tc>
      </w:tr>
      <w:tr w:rsidR="00EB613B" w14:paraId="4CE8839A" w14:textId="77777777" w:rsidTr="00EB613B">
        <w:tc>
          <w:tcPr>
            <w:tcW w:w="897" w:type="dxa"/>
            <w:vMerge w:val="restart"/>
            <w:shd w:val="clear" w:color="auto" w:fill="auto"/>
            <w:vAlign w:val="center"/>
          </w:tcPr>
          <w:p w14:paraId="00177D1E" w14:textId="77777777" w:rsidR="00EB613B" w:rsidRDefault="00EB613B" w:rsidP="005230CB">
            <w:pPr>
              <w:jc w:val="center"/>
            </w:pPr>
            <w:r>
              <w:t>Postest</w:t>
            </w:r>
          </w:p>
        </w:tc>
        <w:tc>
          <w:tcPr>
            <w:tcW w:w="763" w:type="dxa"/>
            <w:shd w:val="clear" w:color="auto" w:fill="auto"/>
          </w:tcPr>
          <w:p w14:paraId="2027911C" w14:textId="77777777" w:rsidR="00EB613B" w:rsidRDefault="00EB613B" w:rsidP="005230CB">
            <w:pPr>
              <w:jc w:val="both"/>
            </w:pPr>
            <w:r>
              <w:t>Mean</w:t>
            </w:r>
          </w:p>
        </w:tc>
        <w:tc>
          <w:tcPr>
            <w:tcW w:w="883" w:type="dxa"/>
            <w:shd w:val="clear" w:color="auto" w:fill="auto"/>
          </w:tcPr>
          <w:p w14:paraId="28F6B545" w14:textId="77777777" w:rsidR="00EB613B" w:rsidRDefault="00EB613B" w:rsidP="005230CB">
            <w:pPr>
              <w:jc w:val="center"/>
            </w:pPr>
            <w:r>
              <w:t>18,22</w:t>
            </w:r>
          </w:p>
        </w:tc>
        <w:tc>
          <w:tcPr>
            <w:tcW w:w="763" w:type="dxa"/>
            <w:shd w:val="clear" w:color="auto" w:fill="auto"/>
          </w:tcPr>
          <w:p w14:paraId="1B94CDDE" w14:textId="77777777" w:rsidR="00EB613B" w:rsidRDefault="00EB613B" w:rsidP="005230CB">
            <w:pPr>
              <w:jc w:val="center"/>
            </w:pPr>
            <w:r>
              <w:t>11,63</w:t>
            </w:r>
          </w:p>
        </w:tc>
        <w:tc>
          <w:tcPr>
            <w:tcW w:w="756" w:type="dxa"/>
            <w:shd w:val="clear" w:color="auto" w:fill="auto"/>
          </w:tcPr>
          <w:p w14:paraId="36AA8129" w14:textId="77777777" w:rsidR="00EB613B" w:rsidRDefault="00EB613B" w:rsidP="005230CB">
            <w:pPr>
              <w:jc w:val="center"/>
            </w:pPr>
            <w:r>
              <w:t>14,06</w:t>
            </w:r>
          </w:p>
        </w:tc>
        <w:tc>
          <w:tcPr>
            <w:tcW w:w="756" w:type="dxa"/>
            <w:shd w:val="clear" w:color="auto" w:fill="auto"/>
          </w:tcPr>
          <w:p w14:paraId="4629CE9F" w14:textId="77777777" w:rsidR="00EB613B" w:rsidRDefault="00EB613B" w:rsidP="005230CB">
            <w:pPr>
              <w:jc w:val="center"/>
            </w:pPr>
            <w:r>
              <w:t>43,91</w:t>
            </w:r>
          </w:p>
        </w:tc>
      </w:tr>
      <w:tr w:rsidR="00EB613B" w14:paraId="609F7F09" w14:textId="77777777" w:rsidTr="00EB613B">
        <w:tc>
          <w:tcPr>
            <w:tcW w:w="897" w:type="dxa"/>
            <w:vMerge/>
            <w:shd w:val="clear" w:color="auto" w:fill="auto"/>
          </w:tcPr>
          <w:p w14:paraId="0F0D7C9F" w14:textId="77777777" w:rsidR="00EB613B" w:rsidRDefault="00EB613B" w:rsidP="005230CB">
            <w:pPr>
              <w:jc w:val="both"/>
            </w:pPr>
          </w:p>
        </w:tc>
        <w:tc>
          <w:tcPr>
            <w:tcW w:w="763" w:type="dxa"/>
            <w:shd w:val="clear" w:color="auto" w:fill="auto"/>
          </w:tcPr>
          <w:p w14:paraId="137292CA" w14:textId="77777777" w:rsidR="00EB613B" w:rsidRDefault="00EB613B" w:rsidP="005230CB">
            <w:pPr>
              <w:jc w:val="both"/>
            </w:pPr>
            <w:r>
              <w:t>SD</w:t>
            </w:r>
          </w:p>
        </w:tc>
        <w:tc>
          <w:tcPr>
            <w:tcW w:w="883" w:type="dxa"/>
            <w:shd w:val="clear" w:color="auto" w:fill="auto"/>
          </w:tcPr>
          <w:p w14:paraId="2D761D9C" w14:textId="77777777" w:rsidR="00EB613B" w:rsidRDefault="00EB613B" w:rsidP="005230CB">
            <w:pPr>
              <w:jc w:val="center"/>
            </w:pPr>
            <w:r>
              <w:t>1,48</w:t>
            </w:r>
          </w:p>
        </w:tc>
        <w:tc>
          <w:tcPr>
            <w:tcW w:w="763" w:type="dxa"/>
            <w:shd w:val="clear" w:color="auto" w:fill="auto"/>
          </w:tcPr>
          <w:p w14:paraId="275AB56D" w14:textId="77777777" w:rsidR="00EB613B" w:rsidRDefault="00EB613B" w:rsidP="005230CB">
            <w:pPr>
              <w:jc w:val="center"/>
            </w:pPr>
            <w:r>
              <w:t>0,49</w:t>
            </w:r>
          </w:p>
        </w:tc>
        <w:tc>
          <w:tcPr>
            <w:tcW w:w="756" w:type="dxa"/>
            <w:shd w:val="clear" w:color="auto" w:fill="auto"/>
          </w:tcPr>
          <w:p w14:paraId="5DEEE293" w14:textId="77777777" w:rsidR="00EB613B" w:rsidRDefault="00EB613B" w:rsidP="005230CB">
            <w:pPr>
              <w:jc w:val="center"/>
            </w:pPr>
            <w:r>
              <w:t>0,90</w:t>
            </w:r>
          </w:p>
        </w:tc>
        <w:tc>
          <w:tcPr>
            <w:tcW w:w="756" w:type="dxa"/>
            <w:shd w:val="clear" w:color="auto" w:fill="auto"/>
          </w:tcPr>
          <w:p w14:paraId="30770249" w14:textId="77777777" w:rsidR="00EB613B" w:rsidRDefault="00EB613B" w:rsidP="005230CB">
            <w:pPr>
              <w:jc w:val="center"/>
            </w:pPr>
            <w:r>
              <w:t>2,07</w:t>
            </w:r>
          </w:p>
        </w:tc>
      </w:tr>
      <w:tr w:rsidR="00EB613B" w14:paraId="1642D428" w14:textId="77777777" w:rsidTr="00EB613B">
        <w:tc>
          <w:tcPr>
            <w:tcW w:w="1660" w:type="dxa"/>
            <w:gridSpan w:val="2"/>
            <w:shd w:val="clear" w:color="auto" w:fill="auto"/>
          </w:tcPr>
          <w:p w14:paraId="61D97846" w14:textId="77777777" w:rsidR="00EB613B" w:rsidRDefault="00EB613B" w:rsidP="005230CB">
            <w:pPr>
              <w:jc w:val="center"/>
            </w:pPr>
            <w:r>
              <w:t>t</w:t>
            </w:r>
          </w:p>
        </w:tc>
        <w:tc>
          <w:tcPr>
            <w:tcW w:w="883" w:type="dxa"/>
            <w:shd w:val="clear" w:color="auto" w:fill="auto"/>
          </w:tcPr>
          <w:p w14:paraId="6EE806DE" w14:textId="77777777" w:rsidR="00EB613B" w:rsidRDefault="00EB613B" w:rsidP="005230CB">
            <w:pPr>
              <w:jc w:val="center"/>
            </w:pPr>
            <w:r>
              <w:t>-12,82</w:t>
            </w:r>
          </w:p>
        </w:tc>
        <w:tc>
          <w:tcPr>
            <w:tcW w:w="763" w:type="dxa"/>
            <w:shd w:val="clear" w:color="auto" w:fill="auto"/>
          </w:tcPr>
          <w:p w14:paraId="565C7300" w14:textId="77777777" w:rsidR="00EB613B" w:rsidRDefault="00EB613B" w:rsidP="005230CB">
            <w:pPr>
              <w:jc w:val="center"/>
            </w:pPr>
            <w:r>
              <w:t>-7,89</w:t>
            </w:r>
          </w:p>
        </w:tc>
        <w:tc>
          <w:tcPr>
            <w:tcW w:w="756" w:type="dxa"/>
            <w:shd w:val="clear" w:color="auto" w:fill="auto"/>
          </w:tcPr>
          <w:p w14:paraId="33B4A6AF" w14:textId="77777777" w:rsidR="00EB613B" w:rsidRDefault="00EB613B" w:rsidP="005230CB">
            <w:pPr>
              <w:jc w:val="center"/>
            </w:pPr>
            <w:r>
              <w:t>-5,29</w:t>
            </w:r>
          </w:p>
        </w:tc>
        <w:tc>
          <w:tcPr>
            <w:tcW w:w="756" w:type="dxa"/>
            <w:shd w:val="clear" w:color="auto" w:fill="auto"/>
          </w:tcPr>
          <w:p w14:paraId="346B5FB1" w14:textId="77777777" w:rsidR="00EB613B" w:rsidRDefault="00EB613B" w:rsidP="005230CB">
            <w:pPr>
              <w:jc w:val="center"/>
            </w:pPr>
            <w:r>
              <w:t>-12,73</w:t>
            </w:r>
          </w:p>
        </w:tc>
      </w:tr>
      <w:tr w:rsidR="00EB613B" w14:paraId="3A6657DF" w14:textId="77777777" w:rsidTr="00EB613B">
        <w:trPr>
          <w:trHeight w:val="70"/>
        </w:trPr>
        <w:tc>
          <w:tcPr>
            <w:tcW w:w="1660" w:type="dxa"/>
            <w:gridSpan w:val="2"/>
            <w:shd w:val="clear" w:color="auto" w:fill="auto"/>
          </w:tcPr>
          <w:p w14:paraId="1CD1C79E" w14:textId="77777777" w:rsidR="00EB613B" w:rsidRDefault="00EB613B" w:rsidP="005230CB">
            <w:pPr>
              <w:jc w:val="center"/>
            </w:pPr>
            <w:r>
              <w:t>P</w:t>
            </w:r>
          </w:p>
        </w:tc>
        <w:tc>
          <w:tcPr>
            <w:tcW w:w="883" w:type="dxa"/>
            <w:shd w:val="clear" w:color="auto" w:fill="auto"/>
          </w:tcPr>
          <w:p w14:paraId="36E3BE02" w14:textId="77777777" w:rsidR="00EB613B" w:rsidRDefault="00EB613B" w:rsidP="005230CB">
            <w:pPr>
              <w:jc w:val="center"/>
            </w:pPr>
            <w:r>
              <w:t>0,000</w:t>
            </w:r>
          </w:p>
        </w:tc>
        <w:tc>
          <w:tcPr>
            <w:tcW w:w="763" w:type="dxa"/>
            <w:shd w:val="clear" w:color="auto" w:fill="auto"/>
          </w:tcPr>
          <w:p w14:paraId="59FD22C0" w14:textId="77777777" w:rsidR="00EB613B" w:rsidRDefault="00EB613B" w:rsidP="005230CB">
            <w:pPr>
              <w:jc w:val="center"/>
            </w:pPr>
            <w:r>
              <w:t>0,000</w:t>
            </w:r>
          </w:p>
        </w:tc>
        <w:tc>
          <w:tcPr>
            <w:tcW w:w="756" w:type="dxa"/>
            <w:shd w:val="clear" w:color="auto" w:fill="auto"/>
          </w:tcPr>
          <w:p w14:paraId="5F2AF94A" w14:textId="77777777" w:rsidR="00EB613B" w:rsidRDefault="00EB613B" w:rsidP="005230CB">
            <w:pPr>
              <w:jc w:val="center"/>
            </w:pPr>
            <w:r>
              <w:t>0,000</w:t>
            </w:r>
          </w:p>
        </w:tc>
        <w:tc>
          <w:tcPr>
            <w:tcW w:w="756" w:type="dxa"/>
            <w:shd w:val="clear" w:color="auto" w:fill="auto"/>
          </w:tcPr>
          <w:p w14:paraId="0EAA680C" w14:textId="77777777" w:rsidR="00EB613B" w:rsidRDefault="00EB613B" w:rsidP="005230CB">
            <w:pPr>
              <w:jc w:val="center"/>
            </w:pPr>
            <w:r>
              <w:t>0,000</w:t>
            </w:r>
          </w:p>
        </w:tc>
      </w:tr>
    </w:tbl>
    <w:p w14:paraId="0345D2BE" w14:textId="77777777" w:rsidR="00EB613B" w:rsidRDefault="00EB613B" w:rsidP="00EB613B">
      <w:pPr>
        <w:spacing w:before="120" w:line="480" w:lineRule="auto"/>
        <w:ind w:left="284"/>
        <w:jc w:val="center"/>
      </w:pPr>
      <w:r>
        <w:t>Tabel 2. Uji t sebelum dan sesudah pelatihan.</w:t>
      </w:r>
    </w:p>
    <w:p w14:paraId="28B27680" w14:textId="77777777" w:rsidR="00EB613B" w:rsidRDefault="00EB613B" w:rsidP="00EB613B">
      <w:pPr>
        <w:ind w:left="284" w:firstLine="425"/>
        <w:jc w:val="both"/>
        <w:rPr>
          <w:lang w:val="id-ID"/>
        </w:rPr>
      </w:pPr>
      <w:r>
        <w:t xml:space="preserve">Berdasarkan </w:t>
      </w:r>
      <w:r>
        <w:rPr>
          <w:lang w:val="id-ID"/>
        </w:rPr>
        <w:t>t</w:t>
      </w:r>
      <w:r>
        <w:t>abel 2 tampak bahwa peningkatan pada semua unsur yang dinilai meliputi pengetahuan, sikap, dan perilaku kader lansia mengenai nutrisi, aktivitas fisik, dan kondisi psikologis lansia mengalami peningkatan yang signifikan (p=0,000).</w:t>
      </w:r>
    </w:p>
    <w:p w14:paraId="6178DE2C" w14:textId="77777777" w:rsidR="00EB613B" w:rsidRDefault="00EB613B" w:rsidP="00EB613B">
      <w:pPr>
        <w:ind w:left="284" w:firstLine="425"/>
        <w:jc w:val="both"/>
        <w:rPr>
          <w:lang w:val="id-ID"/>
        </w:rPr>
      </w:pPr>
      <w:r>
        <w:t xml:space="preserve">Pada kuesioner yang disusun, tercakup pemenuhan gizi, pola aktivitas fisik, dan pengelolaan kondisi psikologis lansia. Secara garis besar menunjukkan bahwa para kader posyandu sudah memahami pentingnya pengaturan gizi untuk lansia. Namun demikian, para kader masih belum memahami sistem komplementer untuk pemenuhan zat gizi lansia, jumlah gula, garam, dan lemak yang dianjurkan. Jumlah cairan yang dikonsumsi masih belum sesuai anjuran, </w:t>
      </w:r>
      <w:r>
        <w:lastRenderedPageBreak/>
        <w:t xml:space="preserve">yang seharusnya 2 liter tetapi rata-rata peserta hanya 1 sampai 1,25 liter per hari. Seperti diketahui, pada lansia ada risiko kekurangan cairan akibat berkurangnya sensitivitas lansia terhadap rasa haus sehingga perlu diingatkan untuk minum secara berkala dan mengetahui </w:t>
      </w:r>
      <w:proofErr w:type="gramStart"/>
      <w:r>
        <w:t>cara</w:t>
      </w:r>
      <w:proofErr w:type="gramEnd"/>
      <w:r>
        <w:t xml:space="preserve"> terpenuhinya kebutuhan cairan, yaitu dengan memantau kualitas dan kuantitas kencing.</w:t>
      </w:r>
    </w:p>
    <w:p w14:paraId="74F02E60" w14:textId="77777777" w:rsidR="00EB613B" w:rsidRDefault="00EB613B" w:rsidP="00EB613B">
      <w:pPr>
        <w:ind w:left="284" w:firstLine="425"/>
        <w:jc w:val="both"/>
        <w:rPr>
          <w:lang w:val="id-ID"/>
        </w:rPr>
      </w:pPr>
      <w:r>
        <w:t xml:space="preserve">Sebagian besar kader sudah mengetahui manfaat aktivitas fisik bagi kesehatan, meskipun masih ada yang berpendapat bahwa aktivitas fisik hanya menimbulkan kelelahan. Terdapat kader yang belum mengetahui jenis aktivitas fisik yang dibutuhkan lansia dan pentingnya latihan kekuatan, fleksibilitas dan keseimbangan bagi lansia, selain latihan untuk memperkuat fungsi jantung </w:t>
      </w:r>
      <w:r>
        <w:rPr>
          <w:lang w:val="id-ID"/>
        </w:rPr>
        <w:t xml:space="preserve">dan </w:t>
      </w:r>
      <w:r>
        <w:t>paru.</w:t>
      </w:r>
    </w:p>
    <w:p w14:paraId="3D300466" w14:textId="77777777" w:rsidR="00EB613B" w:rsidRDefault="00EB613B" w:rsidP="00EB613B">
      <w:pPr>
        <w:ind w:left="284" w:firstLine="425"/>
        <w:jc w:val="both"/>
        <w:rPr>
          <w:lang w:val="id-ID"/>
        </w:rPr>
      </w:pPr>
      <w:r>
        <w:t xml:space="preserve">Berdasarkan aspek psikologi yang terkait dengan kesehatan mental lansia, kader mengetahui bahwa lansia perlu kedekatan dengan anggota keluarga yang lain. Aktivitas fisik dapat memperbaiki kondisi mental lansia. Beberapa kiat kader posyandu lansia untuk mengelola stres yaitu dengan mendekatkan diri kepada Tuhan, rekreasi, melakukan kegiatan yang diminati, dan menjalin silaturahmi. </w:t>
      </w:r>
    </w:p>
    <w:p w14:paraId="762589B4" w14:textId="77777777" w:rsidR="00EB613B" w:rsidRDefault="00EB613B" w:rsidP="00EB613B">
      <w:pPr>
        <w:ind w:left="284" w:firstLine="425"/>
        <w:jc w:val="both"/>
      </w:pPr>
      <w:r>
        <w:rPr>
          <w:lang w:val="id-ID"/>
        </w:rPr>
        <w:t xml:space="preserve">Peran kader dalam meningkatkan kesehatan lansia pada pengabdian ini sejalan dengan hasil penelitian Dita (2018). Hasil penelitian tersebut menyebutkan bahwa kader poyandu lansia berperan sebagai penggerak, fasilitator, pelaksana program posyandu, </w:t>
      </w:r>
      <w:r>
        <w:t xml:space="preserve">dan </w:t>
      </w:r>
      <w:r>
        <w:rPr>
          <w:lang w:val="id-ID"/>
        </w:rPr>
        <w:t>pemantau perkembangan kesehatan lansia di wilayahnya.</w:t>
      </w:r>
    </w:p>
    <w:p w14:paraId="1920B7A1" w14:textId="77777777" w:rsidR="00EB613B" w:rsidRDefault="00EB613B" w:rsidP="00EB613B">
      <w:pPr>
        <w:ind w:left="284" w:firstLine="709"/>
        <w:contextualSpacing/>
        <w:jc w:val="both"/>
        <w:rPr>
          <w:lang w:val="id-ID"/>
        </w:rPr>
      </w:pPr>
    </w:p>
    <w:p w14:paraId="17314B12" w14:textId="77777777" w:rsidR="00EB613B" w:rsidRDefault="00EB613B" w:rsidP="00EB613B">
      <w:pPr>
        <w:numPr>
          <w:ilvl w:val="0"/>
          <w:numId w:val="9"/>
        </w:numPr>
        <w:ind w:left="284" w:hanging="284"/>
        <w:jc w:val="both"/>
      </w:pPr>
      <w:r>
        <w:t>Hasil Evaluasi Kemanfaatan</w:t>
      </w:r>
    </w:p>
    <w:p w14:paraId="5919B220" w14:textId="77777777" w:rsidR="00EB613B" w:rsidRDefault="00EB613B" w:rsidP="00EB613B">
      <w:pPr>
        <w:spacing w:after="240"/>
        <w:ind w:left="284" w:firstLine="567"/>
        <w:jc w:val="both"/>
      </w:pPr>
      <w:r>
        <w:t>Indikator keberhasilan untuk evaluasi kemanfaatan kegiatan PPM diukur dari pernyataan peserta terhadap kegiatan PPM menggunakan instrumen kepuasan pelanggan yang disusun oleh LPPM UNY. Hasil menunjukkan s</w:t>
      </w:r>
      <w:r>
        <w:rPr>
          <w:lang w:val="id-ID"/>
        </w:rPr>
        <w:t xml:space="preserve">ebagian besar </w:t>
      </w:r>
      <w:r>
        <w:rPr>
          <w:lang w:val="fi-FI"/>
        </w:rPr>
        <w:t xml:space="preserve">peserta menyatakan </w:t>
      </w:r>
      <w:r>
        <w:rPr>
          <w:lang w:val="fi-FI"/>
        </w:rPr>
        <w:lastRenderedPageBreak/>
        <w:t>pelatihan ini sangat bermanfaat, khususnya dalam m</w:t>
      </w:r>
      <w:r>
        <w:rPr>
          <w:lang w:val="it-IT"/>
        </w:rPr>
        <w:t>eningkatkan pemahaman</w:t>
      </w:r>
      <w:r>
        <w:t xml:space="preserve"> tentang pola hidup sehat bagi lansia. </w:t>
      </w:r>
    </w:p>
    <w:p w14:paraId="49D3657E" w14:textId="77777777" w:rsidR="00EB613B" w:rsidRDefault="00EB613B" w:rsidP="00EB613B">
      <w:pPr>
        <w:ind w:firstLine="426"/>
        <w:contextualSpacing/>
        <w:jc w:val="both"/>
      </w:pPr>
      <w:r>
        <w:rPr>
          <w:lang w:val="id-ID"/>
        </w:rPr>
        <w:t xml:space="preserve">Pemberdayaan kader sebagai ujung tombak kesehatan di masyarakat sangat penting dilakukan karena penerapan pola hidup sehat pada lansia tidak bisa hanya mengandalkan tenaga kesehatan. Penelitian di China menemukan bahwa peningkatan pengetahuan tentang pola hidup sehat membutuhkan peran kader dan keluarga, termasuk anak dari para lansia (Yin </w:t>
      </w:r>
      <w:r>
        <w:rPr>
          <w:i/>
          <w:lang w:val="id-ID"/>
        </w:rPr>
        <w:t>et al</w:t>
      </w:r>
      <w:r>
        <w:rPr>
          <w:lang w:val="id-ID"/>
        </w:rPr>
        <w:t>., 2013).</w:t>
      </w:r>
      <w:r>
        <w:t xml:space="preserve"> Peran kader dalam Posyandu selain sebagai pemberi informasi kesehatan kepada masyarakat juga sebagai penggerak masyarakat untuk datang ke </w:t>
      </w:r>
      <w:r>
        <w:rPr>
          <w:lang w:val="id-ID"/>
        </w:rPr>
        <w:t>p</w:t>
      </w:r>
      <w:r>
        <w:t>osyandu dan melaksanakan perilaku hidup sehat (Depkes, 2012).</w:t>
      </w:r>
    </w:p>
    <w:p w14:paraId="4DE973E1" w14:textId="77777777" w:rsidR="00EB613B" w:rsidRDefault="00EB613B" w:rsidP="00EB613B">
      <w:pPr>
        <w:ind w:firstLine="426"/>
        <w:contextualSpacing/>
        <w:jc w:val="both"/>
      </w:pPr>
      <w:r>
        <w:t xml:space="preserve">Faktor pendukung eksternal dari kegiatan PPM ini meliputi dukungan dari lembaga Universitas Negeri Yogyakarta, Ibu Ketua PKK Padukuhan Karangmalang, dan para kader lansia. Faktor internal meliputi kerjasama anggota </w:t>
      </w:r>
      <w:proofErr w:type="gramStart"/>
      <w:r>
        <w:t>tim</w:t>
      </w:r>
      <w:proofErr w:type="gramEnd"/>
      <w:r>
        <w:t xml:space="preserve"> dan tim pelaksana di lapangan sangat baik</w:t>
      </w:r>
      <w:r>
        <w:rPr>
          <w:lang w:val="id-ID"/>
        </w:rPr>
        <w:t xml:space="preserve">. </w:t>
      </w:r>
      <w:r>
        <w:t xml:space="preserve">Faktor penghambat pelaksanaan penelitian secara internal yaitu pengaturan waktu di </w:t>
      </w:r>
      <w:proofErr w:type="gramStart"/>
      <w:r>
        <w:t>tim</w:t>
      </w:r>
      <w:proofErr w:type="gramEnd"/>
      <w:r>
        <w:t xml:space="preserve"> pengabdi. Jalan keluar/solusi</w:t>
      </w:r>
      <w:r>
        <w:rPr>
          <w:b/>
        </w:rPr>
        <w:t xml:space="preserve"> </w:t>
      </w:r>
      <w:r>
        <w:rPr>
          <w:lang w:val="id-ID"/>
        </w:rPr>
        <w:t>yang dilakukan adalah dengan p</w:t>
      </w:r>
      <w:r>
        <w:t>engaturan jadwal kembali dan diintensifkan</w:t>
      </w:r>
      <w:r>
        <w:rPr>
          <w:lang w:val="id-ID"/>
        </w:rPr>
        <w:t>nya</w:t>
      </w:r>
      <w:r>
        <w:t xml:space="preserve"> kegiatan PPM.</w:t>
      </w:r>
    </w:p>
    <w:p w14:paraId="100F682A" w14:textId="77777777" w:rsidR="00EB613B" w:rsidRDefault="00EB613B" w:rsidP="00EB613B">
      <w:pPr>
        <w:autoSpaceDE w:val="0"/>
        <w:autoSpaceDN w:val="0"/>
        <w:adjustRightInd w:val="0"/>
        <w:rPr>
          <w:b/>
          <w:iCs/>
          <w:lang w:val="es-ES"/>
        </w:rPr>
      </w:pPr>
    </w:p>
    <w:p w14:paraId="31EB40A1" w14:textId="31FA4BDF" w:rsidR="009A61A8" w:rsidRPr="009A61A8" w:rsidRDefault="00A968FD" w:rsidP="009A61A8">
      <w:pPr>
        <w:autoSpaceDE w:val="0"/>
        <w:autoSpaceDN w:val="0"/>
        <w:adjustRightInd w:val="0"/>
        <w:rPr>
          <w:rFonts w:eastAsia="Calibri"/>
          <w:b/>
          <w:iCs/>
          <w:lang w:val="es-ES"/>
        </w:rPr>
      </w:pPr>
      <w:r w:rsidRPr="009A61A8">
        <w:rPr>
          <w:rFonts w:eastAsia="Calibri"/>
          <w:b/>
          <w:iCs/>
          <w:lang w:val="es-ES"/>
        </w:rPr>
        <w:t>KESIMPULAN</w:t>
      </w:r>
    </w:p>
    <w:p w14:paraId="291B3FE0" w14:textId="77777777" w:rsidR="009A61A8" w:rsidRPr="009A61A8" w:rsidRDefault="009A61A8" w:rsidP="009A61A8">
      <w:pPr>
        <w:autoSpaceDE w:val="0"/>
        <w:autoSpaceDN w:val="0"/>
        <w:adjustRightInd w:val="0"/>
        <w:rPr>
          <w:rFonts w:eastAsia="Calibri"/>
          <w:b/>
          <w:iCs/>
          <w:lang w:val="es-ES"/>
        </w:rPr>
      </w:pPr>
    </w:p>
    <w:p w14:paraId="2B0B0ED4" w14:textId="77777777" w:rsidR="00EB613B" w:rsidRDefault="00EB613B" w:rsidP="00EB613B">
      <w:pPr>
        <w:ind w:firstLine="426"/>
        <w:jc w:val="both"/>
        <w:rPr>
          <w:iCs/>
          <w:lang w:val="es-ES"/>
        </w:rPr>
      </w:pPr>
      <w:r>
        <w:rPr>
          <w:lang w:val="es-ES"/>
        </w:rPr>
        <w:t>Kesimpulan kegiatan PPM ini yaitu dapat meningkatkan pengetahuan kader lansia tentang gizi lansia, aktivitas fisik lansia dan aspek psikologi lansia. Selain itu, kegiatan PPM ini dapat meningkatkan keterampilan kader lansia dalam menerapkan pola makan sehat bagi lansia, pola gerak yang dibutuhkan lansia, serta identifikasi gejala depresi pada lansia dan cara mengelola stres pada lansia.</w:t>
      </w:r>
    </w:p>
    <w:p w14:paraId="60922E3E" w14:textId="77777777" w:rsidR="009A61A8" w:rsidRPr="009A61A8" w:rsidRDefault="009A61A8" w:rsidP="009A61A8">
      <w:pPr>
        <w:autoSpaceDE w:val="0"/>
        <w:autoSpaceDN w:val="0"/>
        <w:adjustRightInd w:val="0"/>
        <w:jc w:val="both"/>
        <w:rPr>
          <w:rFonts w:eastAsia="Calibri"/>
          <w:b/>
          <w:iCs/>
          <w:lang w:val="es-ES"/>
        </w:rPr>
      </w:pPr>
    </w:p>
    <w:p w14:paraId="6304FA94" w14:textId="286D3A8F" w:rsidR="009A61A8" w:rsidRPr="009A61A8" w:rsidRDefault="00A968FD" w:rsidP="009A61A8">
      <w:pPr>
        <w:autoSpaceDE w:val="0"/>
        <w:autoSpaceDN w:val="0"/>
        <w:adjustRightInd w:val="0"/>
        <w:jc w:val="both"/>
        <w:rPr>
          <w:rFonts w:eastAsia="Calibri"/>
          <w:b/>
          <w:iCs/>
          <w:lang w:val="es-ES"/>
        </w:rPr>
      </w:pPr>
      <w:r w:rsidRPr="009A61A8">
        <w:rPr>
          <w:rFonts w:eastAsia="Calibri"/>
          <w:b/>
          <w:iCs/>
          <w:lang w:val="es-ES"/>
        </w:rPr>
        <w:t>UCAPAN TERIMA KASIH</w:t>
      </w:r>
    </w:p>
    <w:p w14:paraId="510DFBD9" w14:textId="77777777" w:rsidR="009A61A8" w:rsidRPr="009A61A8" w:rsidRDefault="009A61A8" w:rsidP="009A61A8">
      <w:pPr>
        <w:autoSpaceDE w:val="0"/>
        <w:autoSpaceDN w:val="0"/>
        <w:adjustRightInd w:val="0"/>
        <w:jc w:val="both"/>
        <w:rPr>
          <w:rFonts w:eastAsia="Calibri"/>
          <w:iCs/>
          <w:lang w:val="es-ES"/>
        </w:rPr>
      </w:pPr>
    </w:p>
    <w:p w14:paraId="7E659B3A" w14:textId="77777777" w:rsidR="00EB613B" w:rsidRDefault="00EB613B" w:rsidP="00EB613B">
      <w:pPr>
        <w:ind w:firstLine="426"/>
        <w:jc w:val="both"/>
      </w:pPr>
      <w:r>
        <w:lastRenderedPageBreak/>
        <w:t>Ucapan terimakasih kami tujukan kepada beberapa pihak yang telah membantu keterlaksanaan kegiatan ini, yaitu:</w:t>
      </w:r>
    </w:p>
    <w:p w14:paraId="1B00F496" w14:textId="77777777" w:rsidR="00EB613B" w:rsidRDefault="00EB613B" w:rsidP="00EB613B">
      <w:pPr>
        <w:numPr>
          <w:ilvl w:val="0"/>
          <w:numId w:val="10"/>
        </w:numPr>
        <w:jc w:val="both"/>
      </w:pPr>
      <w:r>
        <w:t>Rektor  Universitas Negeri Yogyakarta</w:t>
      </w:r>
    </w:p>
    <w:p w14:paraId="0EB3E35B" w14:textId="77777777" w:rsidR="00EB613B" w:rsidRDefault="00EB613B" w:rsidP="00EB613B">
      <w:pPr>
        <w:numPr>
          <w:ilvl w:val="0"/>
          <w:numId w:val="10"/>
        </w:numPr>
        <w:jc w:val="both"/>
      </w:pPr>
      <w:r>
        <w:t>Ketua LPPM UNY</w:t>
      </w:r>
    </w:p>
    <w:p w14:paraId="2625CAC4" w14:textId="77777777" w:rsidR="00EB613B" w:rsidRDefault="00EB613B" w:rsidP="00EB613B">
      <w:pPr>
        <w:numPr>
          <w:ilvl w:val="0"/>
          <w:numId w:val="10"/>
        </w:numPr>
        <w:jc w:val="both"/>
      </w:pPr>
      <w:r>
        <w:t>Dekan FMIPA UNY</w:t>
      </w:r>
    </w:p>
    <w:p w14:paraId="12E0773B" w14:textId="77777777" w:rsidR="00EB613B" w:rsidRDefault="00EB613B" w:rsidP="00EB613B">
      <w:pPr>
        <w:numPr>
          <w:ilvl w:val="0"/>
          <w:numId w:val="10"/>
        </w:numPr>
        <w:jc w:val="both"/>
      </w:pPr>
      <w:r>
        <w:t>Ketua jurusan Pendidkan Biologi FMIPA UNY</w:t>
      </w:r>
    </w:p>
    <w:p w14:paraId="484AC47C" w14:textId="77777777" w:rsidR="00EB613B" w:rsidRDefault="00EB613B" w:rsidP="00EB613B">
      <w:pPr>
        <w:numPr>
          <w:ilvl w:val="0"/>
          <w:numId w:val="10"/>
        </w:numPr>
        <w:jc w:val="both"/>
      </w:pPr>
      <w:r>
        <w:t xml:space="preserve">Kader Posyandu </w:t>
      </w:r>
      <w:r>
        <w:rPr>
          <w:lang w:val="id-ID"/>
        </w:rPr>
        <w:t>Padukuhan Karangmalang, Caturtunggal.</w:t>
      </w:r>
    </w:p>
    <w:p w14:paraId="7760AFC5" w14:textId="77777777" w:rsidR="00EB613B" w:rsidRDefault="00EB613B" w:rsidP="00EB613B">
      <w:pPr>
        <w:numPr>
          <w:ilvl w:val="0"/>
          <w:numId w:val="10"/>
        </w:numPr>
        <w:jc w:val="both"/>
      </w:pPr>
      <w:r>
        <w:t>Pihak-pihak lain yang telah membantu keberhasilan kegiatan penelitian ini yang tidak dapat kami sampaikan satu demi satu.</w:t>
      </w:r>
    </w:p>
    <w:p w14:paraId="68D36872" w14:textId="77777777" w:rsidR="008328D1" w:rsidRDefault="008328D1" w:rsidP="009A61A8">
      <w:pPr>
        <w:autoSpaceDE w:val="0"/>
        <w:autoSpaceDN w:val="0"/>
        <w:adjustRightInd w:val="0"/>
        <w:rPr>
          <w:rFonts w:eastAsia="Calibri"/>
          <w:b/>
          <w:iCs/>
          <w:lang w:val="es-ES"/>
        </w:rPr>
      </w:pPr>
    </w:p>
    <w:p w14:paraId="70B3DE9A" w14:textId="7E0A418E" w:rsidR="009A61A8" w:rsidRPr="009A61A8" w:rsidRDefault="00A968FD" w:rsidP="009A61A8">
      <w:pPr>
        <w:autoSpaceDE w:val="0"/>
        <w:autoSpaceDN w:val="0"/>
        <w:adjustRightInd w:val="0"/>
        <w:rPr>
          <w:rFonts w:eastAsia="Calibri"/>
          <w:b/>
          <w:iCs/>
          <w:lang w:val="es-ES"/>
        </w:rPr>
      </w:pPr>
      <w:r w:rsidRPr="009A61A8">
        <w:rPr>
          <w:rFonts w:eastAsia="Calibri"/>
          <w:b/>
          <w:iCs/>
          <w:lang w:val="es-ES"/>
        </w:rPr>
        <w:t>PUSTAKA</w:t>
      </w:r>
    </w:p>
    <w:p w14:paraId="3F6FC04B" w14:textId="77777777" w:rsidR="009A61A8" w:rsidRPr="009A61A8" w:rsidRDefault="009A61A8" w:rsidP="009A61A8">
      <w:pPr>
        <w:autoSpaceDE w:val="0"/>
        <w:autoSpaceDN w:val="0"/>
        <w:adjustRightInd w:val="0"/>
        <w:ind w:left="441" w:hangingChars="183" w:hanging="441"/>
        <w:rPr>
          <w:rFonts w:eastAsia="Calibri"/>
          <w:b/>
          <w:iCs/>
          <w:lang w:val="es-ES"/>
        </w:rPr>
      </w:pPr>
    </w:p>
    <w:p w14:paraId="0B015177" w14:textId="77777777" w:rsidR="00EB613B" w:rsidRDefault="00EB613B" w:rsidP="00EB613B">
      <w:pPr>
        <w:spacing w:after="120"/>
        <w:ind w:left="426" w:right="-2" w:hanging="426"/>
        <w:jc w:val="both"/>
      </w:pPr>
      <w:r>
        <w:t xml:space="preserve">Depkes. 2012. Buku Pegangan Kader Posyandu. </w:t>
      </w:r>
      <w:hyperlink r:id="rId15" w:history="1">
        <w:r>
          <w:rPr>
            <w:color w:val="000000"/>
            <w:u w:val="single"/>
          </w:rPr>
          <w:t>www.promkes.depkes.go.id</w:t>
        </w:r>
      </w:hyperlink>
      <w:r>
        <w:rPr>
          <w:color w:val="000000"/>
        </w:rPr>
        <w:t>.</w:t>
      </w:r>
    </w:p>
    <w:p w14:paraId="4C9EE6F2" w14:textId="77777777" w:rsidR="00EB613B" w:rsidRDefault="00EB613B" w:rsidP="00EB613B">
      <w:pPr>
        <w:tabs>
          <w:tab w:val="left" w:pos="8505"/>
        </w:tabs>
        <w:spacing w:after="120"/>
        <w:ind w:left="426" w:hanging="426"/>
        <w:jc w:val="both"/>
      </w:pPr>
      <w:r>
        <w:t xml:space="preserve">Dita Wulandari. 2018. “Peran kader dalam meningkatkan kesejahteraan lansia </w:t>
      </w:r>
      <w:r>
        <w:lastRenderedPageBreak/>
        <w:t xml:space="preserve">melalui posyandu lansia Bhakti Ananda di dusun Pengkol, Desa Gulurejo, Kecamatan Lendah, Kabupaten Kulon Progo”. </w:t>
      </w:r>
      <w:r>
        <w:rPr>
          <w:i/>
        </w:rPr>
        <w:t>Jurnal Pendidikan LuarSekolah</w:t>
      </w:r>
      <w:r>
        <w:t>. Vol. VII, No.6: 708-720.</w:t>
      </w:r>
    </w:p>
    <w:p w14:paraId="070EABE8" w14:textId="77777777" w:rsidR="00EB613B" w:rsidRDefault="00EB613B" w:rsidP="00EB613B">
      <w:pPr>
        <w:spacing w:after="120"/>
        <w:ind w:left="426" w:right="-2" w:hanging="426"/>
        <w:jc w:val="both"/>
      </w:pPr>
      <w:r>
        <w:t xml:space="preserve">Riskesdas. 2018. Hasil Utama Riskesdas. Kementerian Kesehatan Badan Penelitian dan Pengembangan Kesehatan.  </w:t>
      </w:r>
    </w:p>
    <w:p w14:paraId="58E59C86" w14:textId="77777777" w:rsidR="00EB613B" w:rsidRDefault="00EB613B" w:rsidP="00EB613B">
      <w:pPr>
        <w:ind w:left="426" w:right="-2" w:hanging="426"/>
        <w:jc w:val="both"/>
      </w:pPr>
      <w:r>
        <w:t xml:space="preserve">Tutiek Rahayu, Tri Harjana, dan Yuliati. 2017. </w:t>
      </w:r>
      <w:r>
        <w:rPr>
          <w:i/>
        </w:rPr>
        <w:t>Pemberdayaan Kader Posyandu Balita Melalui Model Three Level Marketing Deteksi Dini Kelainan Tumbuh Kembang Anak</w:t>
      </w:r>
      <w:r>
        <w:t>. PPM UNY 2017.</w:t>
      </w:r>
    </w:p>
    <w:p w14:paraId="7BB2B830" w14:textId="77777777" w:rsidR="00EB613B" w:rsidRDefault="00EB613B" w:rsidP="00EB613B">
      <w:pPr>
        <w:spacing w:after="240"/>
        <w:ind w:left="426" w:right="-2" w:hanging="426"/>
        <w:jc w:val="both"/>
      </w:pPr>
      <w:r>
        <w:t xml:space="preserve">Yin, Z., Geng G., </w:t>
      </w:r>
      <w:proofErr w:type="gramStart"/>
      <w:r>
        <w:t>Lan</w:t>
      </w:r>
      <w:proofErr w:type="gramEnd"/>
      <w:r>
        <w:t xml:space="preserve"> X., Zhang L., Wang, S., Zang Y., &amp; Peng, M. 2013. Status and determinants of health behavior knowledge among the elderly in China: A Community-Based Cross-Sectional Study. </w:t>
      </w:r>
      <w:r>
        <w:rPr>
          <w:i/>
        </w:rPr>
        <w:t>BMC Public Health</w:t>
      </w:r>
      <w:r>
        <w:t>. 13:710.</w:t>
      </w:r>
    </w:p>
    <w:p w14:paraId="1EDA3050" w14:textId="7B12F83B" w:rsidR="00A968FD" w:rsidRDefault="00A968FD" w:rsidP="008328D1">
      <w:pPr>
        <w:widowControl w:val="0"/>
        <w:jc w:val="both"/>
        <w:rPr>
          <w:iCs/>
          <w:lang w:val="en-GB"/>
        </w:rPr>
        <w:sectPr w:rsidR="00A968FD" w:rsidSect="004E7465">
          <w:type w:val="continuous"/>
          <w:pgSz w:w="11906" w:h="16838" w:code="9"/>
          <w:pgMar w:top="1701" w:right="1134" w:bottom="1134" w:left="1701" w:header="851" w:footer="709" w:gutter="0"/>
          <w:cols w:num="2" w:space="567"/>
          <w:titlePg/>
          <w:docGrid w:linePitch="360"/>
        </w:sectPr>
      </w:pPr>
    </w:p>
    <w:p w14:paraId="02662EAC" w14:textId="135429F4" w:rsidR="009A61A8" w:rsidRPr="009A61A8" w:rsidRDefault="009A61A8" w:rsidP="009A61A8">
      <w:pPr>
        <w:widowControl w:val="0"/>
        <w:jc w:val="both"/>
        <w:rPr>
          <w:iCs/>
          <w:lang w:val="en-GB"/>
        </w:rPr>
      </w:pPr>
    </w:p>
    <w:p w14:paraId="25192E04" w14:textId="77777777" w:rsidR="009A61A8" w:rsidRPr="009A61A8" w:rsidRDefault="009A61A8" w:rsidP="009A61A8">
      <w:pPr>
        <w:autoSpaceDE w:val="0"/>
        <w:autoSpaceDN w:val="0"/>
        <w:adjustRightInd w:val="0"/>
        <w:spacing w:before="60"/>
        <w:contextualSpacing/>
        <w:jc w:val="both"/>
        <w:rPr>
          <w:rFonts w:eastAsia="Calibri"/>
          <w:color w:val="000000"/>
          <w:lang w:val="id-ID"/>
        </w:rPr>
      </w:pPr>
    </w:p>
    <w:p w14:paraId="52070567" w14:textId="77777777" w:rsidR="009A61A8" w:rsidRPr="009A61A8" w:rsidRDefault="009A61A8" w:rsidP="009A61A8">
      <w:pPr>
        <w:autoSpaceDE w:val="0"/>
        <w:autoSpaceDN w:val="0"/>
        <w:adjustRightInd w:val="0"/>
        <w:jc w:val="both"/>
        <w:rPr>
          <w:rFonts w:eastAsia="Calibri"/>
          <w:b/>
          <w:iCs/>
          <w:lang w:val="es-ES"/>
        </w:rPr>
      </w:pPr>
    </w:p>
    <w:p w14:paraId="3D43B0EF" w14:textId="77777777" w:rsidR="00A968FD" w:rsidRDefault="00A968FD" w:rsidP="009A61A8">
      <w:pPr>
        <w:autoSpaceDE w:val="0"/>
        <w:autoSpaceDN w:val="0"/>
        <w:adjustRightInd w:val="0"/>
        <w:jc w:val="both"/>
        <w:rPr>
          <w:rFonts w:eastAsia="Calibri"/>
          <w:b/>
          <w:iCs/>
          <w:lang w:val="es-ES"/>
        </w:rPr>
        <w:sectPr w:rsidR="00A968FD" w:rsidSect="00A968FD">
          <w:type w:val="continuous"/>
          <w:pgSz w:w="11906" w:h="16838" w:code="9"/>
          <w:pgMar w:top="1701" w:right="1134" w:bottom="1134" w:left="1701" w:header="851" w:footer="709" w:gutter="0"/>
          <w:cols w:space="567"/>
          <w:titlePg/>
          <w:docGrid w:linePitch="360"/>
        </w:sectPr>
      </w:pPr>
    </w:p>
    <w:p w14:paraId="726728DE" w14:textId="337C2928" w:rsidR="009A61A8" w:rsidRPr="009A61A8" w:rsidRDefault="009A61A8" w:rsidP="009A61A8">
      <w:pPr>
        <w:autoSpaceDE w:val="0"/>
        <w:autoSpaceDN w:val="0"/>
        <w:adjustRightInd w:val="0"/>
        <w:jc w:val="both"/>
        <w:rPr>
          <w:rFonts w:eastAsia="Calibri"/>
          <w:b/>
          <w:iCs/>
          <w:lang w:val="es-ES"/>
        </w:rPr>
      </w:pPr>
    </w:p>
    <w:p w14:paraId="7A97AE6D" w14:textId="77777777" w:rsidR="009A61A8" w:rsidRPr="009A61A8" w:rsidRDefault="009A61A8" w:rsidP="009A61A8">
      <w:pPr>
        <w:autoSpaceDE w:val="0"/>
        <w:autoSpaceDN w:val="0"/>
        <w:adjustRightInd w:val="0"/>
        <w:jc w:val="both"/>
        <w:rPr>
          <w:rFonts w:eastAsia="Calibri"/>
          <w:b/>
          <w:iCs/>
          <w:lang w:val="es-ES"/>
        </w:rPr>
      </w:pPr>
    </w:p>
    <w:p w14:paraId="280B8D73" w14:textId="77777777" w:rsidR="009A61A8" w:rsidRPr="009A61A8" w:rsidRDefault="009A61A8" w:rsidP="009A61A8">
      <w:pPr>
        <w:autoSpaceDE w:val="0"/>
        <w:autoSpaceDN w:val="0"/>
        <w:adjustRightInd w:val="0"/>
        <w:jc w:val="both"/>
        <w:rPr>
          <w:rFonts w:eastAsia="Calibri"/>
          <w:b/>
          <w:iCs/>
          <w:lang w:val="es-ES"/>
        </w:rPr>
      </w:pPr>
    </w:p>
    <w:p w14:paraId="5E3E465F" w14:textId="77777777" w:rsidR="009A61A8" w:rsidRPr="009A61A8" w:rsidRDefault="009A61A8" w:rsidP="009A61A8">
      <w:pPr>
        <w:autoSpaceDE w:val="0"/>
        <w:autoSpaceDN w:val="0"/>
        <w:adjustRightInd w:val="0"/>
        <w:jc w:val="both"/>
        <w:rPr>
          <w:rFonts w:eastAsia="Calibri"/>
          <w:b/>
          <w:iCs/>
          <w:lang w:val="es-ES"/>
        </w:rPr>
      </w:pPr>
    </w:p>
    <w:p w14:paraId="161EA34D" w14:textId="77777777" w:rsidR="009A61A8" w:rsidRPr="009A61A8" w:rsidRDefault="009A61A8" w:rsidP="009A61A8">
      <w:pPr>
        <w:autoSpaceDE w:val="0"/>
        <w:autoSpaceDN w:val="0"/>
        <w:adjustRightInd w:val="0"/>
        <w:jc w:val="both"/>
        <w:rPr>
          <w:rFonts w:eastAsia="Calibri"/>
          <w:b/>
          <w:iCs/>
          <w:lang w:val="es-ES"/>
        </w:rPr>
      </w:pPr>
    </w:p>
    <w:p w14:paraId="306B6CF5" w14:textId="77777777" w:rsidR="009A61A8" w:rsidRPr="009A61A8" w:rsidRDefault="009A61A8" w:rsidP="009A61A8">
      <w:pPr>
        <w:autoSpaceDE w:val="0"/>
        <w:autoSpaceDN w:val="0"/>
        <w:adjustRightInd w:val="0"/>
        <w:jc w:val="both"/>
        <w:rPr>
          <w:rFonts w:eastAsia="Calibri"/>
          <w:b/>
          <w:iCs/>
          <w:lang w:val="es-ES"/>
        </w:rPr>
      </w:pPr>
    </w:p>
    <w:p w14:paraId="243FBE62" w14:textId="77777777" w:rsidR="009A61A8" w:rsidRPr="009A61A8" w:rsidRDefault="009A61A8" w:rsidP="009A61A8">
      <w:pPr>
        <w:autoSpaceDE w:val="0"/>
        <w:autoSpaceDN w:val="0"/>
        <w:adjustRightInd w:val="0"/>
        <w:jc w:val="both"/>
        <w:rPr>
          <w:rFonts w:eastAsia="Calibri"/>
          <w:b/>
          <w:iCs/>
          <w:lang w:val="es-ES"/>
        </w:rPr>
      </w:pPr>
    </w:p>
    <w:p w14:paraId="3C77851A" w14:textId="77777777" w:rsidR="009A61A8" w:rsidRPr="009A61A8" w:rsidRDefault="009A61A8" w:rsidP="009A61A8">
      <w:pPr>
        <w:autoSpaceDE w:val="0"/>
        <w:autoSpaceDN w:val="0"/>
        <w:adjustRightInd w:val="0"/>
        <w:jc w:val="both"/>
        <w:rPr>
          <w:rFonts w:eastAsia="Calibri"/>
          <w:b/>
          <w:iCs/>
          <w:lang w:val="es-ES"/>
        </w:rPr>
      </w:pPr>
    </w:p>
    <w:p w14:paraId="503A0592" w14:textId="77777777" w:rsidR="009A61A8" w:rsidRPr="009A61A8" w:rsidRDefault="009A61A8" w:rsidP="009A61A8">
      <w:pPr>
        <w:autoSpaceDE w:val="0"/>
        <w:autoSpaceDN w:val="0"/>
        <w:adjustRightInd w:val="0"/>
        <w:jc w:val="both"/>
        <w:rPr>
          <w:rFonts w:eastAsia="Calibri"/>
          <w:b/>
          <w:iCs/>
          <w:lang w:val="es-ES"/>
        </w:rPr>
      </w:pPr>
    </w:p>
    <w:p w14:paraId="5CF484AF" w14:textId="77777777" w:rsidR="009A61A8" w:rsidRPr="009A61A8" w:rsidRDefault="009A61A8" w:rsidP="009A61A8">
      <w:pPr>
        <w:autoSpaceDE w:val="0"/>
        <w:autoSpaceDN w:val="0"/>
        <w:adjustRightInd w:val="0"/>
        <w:jc w:val="both"/>
        <w:rPr>
          <w:rFonts w:eastAsia="Calibri"/>
          <w:b/>
          <w:iCs/>
          <w:lang w:val="es-ES"/>
        </w:rPr>
      </w:pPr>
    </w:p>
    <w:p w14:paraId="2B9314D4" w14:textId="77777777" w:rsidR="009A61A8" w:rsidRPr="009A61A8" w:rsidRDefault="009A61A8" w:rsidP="009A61A8">
      <w:pPr>
        <w:autoSpaceDE w:val="0"/>
        <w:autoSpaceDN w:val="0"/>
        <w:adjustRightInd w:val="0"/>
        <w:jc w:val="both"/>
        <w:rPr>
          <w:rFonts w:eastAsia="Calibri"/>
          <w:b/>
          <w:iCs/>
          <w:lang w:val="es-ES"/>
        </w:rPr>
      </w:pPr>
    </w:p>
    <w:p w14:paraId="4492C808" w14:textId="77777777" w:rsidR="009A61A8" w:rsidRPr="009A61A8" w:rsidRDefault="009A61A8" w:rsidP="009A61A8">
      <w:pPr>
        <w:autoSpaceDE w:val="0"/>
        <w:autoSpaceDN w:val="0"/>
        <w:adjustRightInd w:val="0"/>
        <w:jc w:val="both"/>
        <w:rPr>
          <w:rFonts w:eastAsia="Calibri"/>
          <w:b/>
          <w:iCs/>
          <w:lang w:val="es-ES"/>
        </w:rPr>
      </w:pPr>
    </w:p>
    <w:sectPr w:rsidR="009A61A8" w:rsidRPr="009A61A8" w:rsidSect="004E7465">
      <w:type w:val="continuous"/>
      <w:pgSz w:w="11906" w:h="16838" w:code="9"/>
      <w:pgMar w:top="1701" w:right="1134" w:bottom="1134" w:left="1701" w:header="851"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67E9E" w14:textId="77777777" w:rsidR="00E171D4" w:rsidRDefault="00E171D4">
      <w:r>
        <w:separator/>
      </w:r>
    </w:p>
    <w:p w14:paraId="51C443A5" w14:textId="77777777" w:rsidR="00E171D4" w:rsidRDefault="00E171D4"/>
  </w:endnote>
  <w:endnote w:type="continuationSeparator" w:id="0">
    <w:p w14:paraId="244948C4" w14:textId="77777777" w:rsidR="00E171D4" w:rsidRDefault="00E171D4">
      <w:r>
        <w:continuationSeparator/>
      </w:r>
    </w:p>
    <w:p w14:paraId="2A794BEA" w14:textId="77777777" w:rsidR="00E171D4" w:rsidRDefault="00E1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DC05" w14:textId="6BD005F3" w:rsidR="000131A4" w:rsidRPr="007717A0" w:rsidRDefault="000131A4" w:rsidP="00FA782F">
    <w:pPr>
      <w:pStyle w:val="Footer"/>
      <w:spacing w:before="120"/>
      <w:jc w:val="center"/>
    </w:pPr>
    <w:r w:rsidRPr="007717A0">
      <w:rPr>
        <w:sz w:val="20"/>
        <w:szCs w:val="20"/>
      </w:rPr>
      <w:t>C</w:t>
    </w:r>
    <w:r w:rsidR="00F565D6">
      <w:rPr>
        <w:sz w:val="20"/>
        <w:szCs w:val="20"/>
      </w:rPr>
      <w:t>opyright © 202</w:t>
    </w:r>
    <w:r w:rsidR="008328D1">
      <w:rPr>
        <w:sz w:val="20"/>
        <w:szCs w:val="20"/>
      </w:rPr>
      <w:t>1</w:t>
    </w:r>
    <w:r w:rsidR="00F565D6">
      <w:rPr>
        <w:sz w:val="20"/>
        <w:szCs w:val="20"/>
      </w:rPr>
      <w:t>, JPMMP</w:t>
    </w:r>
    <w:r w:rsidR="00222973" w:rsidRPr="007717A0">
      <w:rPr>
        <w:sz w:val="20"/>
        <w:szCs w:val="20"/>
        <w:lang w:val="id-ID"/>
      </w:rPr>
      <w:t xml:space="preserve">, </w:t>
    </w:r>
    <w:r w:rsidRPr="007717A0">
      <w:rPr>
        <w:sz w:val="20"/>
        <w:szCs w:val="20"/>
        <w:lang w:val="id-ID"/>
      </w:rPr>
      <w:t xml:space="preserve">ISSN: </w:t>
    </w:r>
    <w:r w:rsidR="004B0025" w:rsidRPr="007717A0">
      <w:rPr>
        <w:sz w:val="20"/>
        <w:szCs w:val="20"/>
      </w:rPr>
      <w:t>2549-4899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36C2" w14:textId="1BC2AF8D" w:rsidR="000131A4" w:rsidRPr="007717A0" w:rsidRDefault="000131A4" w:rsidP="00FA782F">
    <w:pPr>
      <w:pStyle w:val="Footer"/>
      <w:spacing w:before="120"/>
      <w:jc w:val="center"/>
    </w:pPr>
    <w:r w:rsidRPr="007717A0">
      <w:rPr>
        <w:sz w:val="20"/>
        <w:szCs w:val="20"/>
      </w:rPr>
      <w:t>C</w:t>
    </w:r>
    <w:r w:rsidR="00F565D6">
      <w:rPr>
        <w:sz w:val="20"/>
        <w:szCs w:val="20"/>
      </w:rPr>
      <w:t>opyright © 202</w:t>
    </w:r>
    <w:r w:rsidR="008328D1">
      <w:rPr>
        <w:sz w:val="20"/>
        <w:szCs w:val="20"/>
      </w:rPr>
      <w:t>1</w:t>
    </w:r>
    <w:proofErr w:type="gramStart"/>
    <w:r w:rsidRPr="007717A0">
      <w:rPr>
        <w:sz w:val="20"/>
        <w:szCs w:val="20"/>
      </w:rPr>
      <w:t>,</w:t>
    </w:r>
    <w:r w:rsidR="00F565D6">
      <w:rPr>
        <w:sz w:val="20"/>
        <w:szCs w:val="20"/>
      </w:rPr>
      <w:t>JPMMP</w:t>
    </w:r>
    <w:proofErr w:type="gramEnd"/>
    <w:r w:rsidR="00F565D6">
      <w:rPr>
        <w:sz w:val="20"/>
        <w:szCs w:val="20"/>
      </w:rPr>
      <w:t>,</w:t>
    </w:r>
    <w:r w:rsidRPr="007717A0">
      <w:rPr>
        <w:sz w:val="20"/>
        <w:szCs w:val="20"/>
      </w:rPr>
      <w:t xml:space="preserve"> </w:t>
    </w:r>
    <w:r w:rsidRPr="007717A0">
      <w:rPr>
        <w:sz w:val="20"/>
        <w:szCs w:val="20"/>
        <w:lang w:val="id-ID"/>
      </w:rPr>
      <w:t xml:space="preserve">ISSN: </w:t>
    </w:r>
    <w:r w:rsidR="004B0025" w:rsidRPr="007717A0">
      <w:rPr>
        <w:sz w:val="20"/>
        <w:szCs w:val="20"/>
      </w:rPr>
      <w:t>2549-4899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EFD68" w14:textId="746776EA" w:rsidR="000131A4" w:rsidRPr="007717A0" w:rsidRDefault="000131A4" w:rsidP="00FA782F">
    <w:pPr>
      <w:pStyle w:val="Footer"/>
      <w:spacing w:before="120"/>
      <w:jc w:val="center"/>
      <w:rPr>
        <w:sz w:val="20"/>
        <w:szCs w:val="20"/>
      </w:rPr>
    </w:pPr>
    <w:r w:rsidRPr="007717A0">
      <w:rPr>
        <w:sz w:val="20"/>
        <w:szCs w:val="20"/>
      </w:rPr>
      <w:t>Copyright © 20</w:t>
    </w:r>
    <w:r w:rsidR="008328D1">
      <w:rPr>
        <w:sz w:val="20"/>
        <w:szCs w:val="20"/>
      </w:rPr>
      <w:t>21</w:t>
    </w:r>
    <w:r w:rsidRPr="007717A0">
      <w:rPr>
        <w:sz w:val="20"/>
        <w:szCs w:val="20"/>
      </w:rPr>
      <w:t>, JPMS</w:t>
    </w:r>
    <w:r w:rsidRPr="007717A0">
      <w:rPr>
        <w:sz w:val="20"/>
        <w:szCs w:val="20"/>
        <w:lang w:val="id-ID"/>
      </w:rPr>
      <w:t xml:space="preserve">, ISSN: </w:t>
    </w:r>
    <w:r w:rsidR="004B0025" w:rsidRPr="007717A0">
      <w:rPr>
        <w:sz w:val="20"/>
        <w:szCs w:val="20"/>
      </w:rPr>
      <w:t>2549-4899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D311" w14:textId="77777777" w:rsidR="00E171D4" w:rsidRDefault="00E171D4">
      <w:r>
        <w:separator/>
      </w:r>
    </w:p>
    <w:p w14:paraId="1AD8E90D" w14:textId="77777777" w:rsidR="00E171D4" w:rsidRDefault="00E171D4"/>
  </w:footnote>
  <w:footnote w:type="continuationSeparator" w:id="0">
    <w:p w14:paraId="2ED12D7F" w14:textId="77777777" w:rsidR="00E171D4" w:rsidRDefault="00E171D4">
      <w:r>
        <w:continuationSeparator/>
      </w:r>
    </w:p>
    <w:p w14:paraId="29CB3B5A" w14:textId="77777777" w:rsidR="00E171D4" w:rsidRDefault="00E171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A333" w14:textId="23CAD273" w:rsidR="000131A4" w:rsidRPr="008077B5" w:rsidRDefault="00EB613B" w:rsidP="00222973">
    <w:pPr>
      <w:pStyle w:val="Header"/>
      <w:jc w:val="right"/>
      <w:rPr>
        <w:b/>
        <w:sz w:val="22"/>
        <w:szCs w:val="22"/>
        <w:lang w:val="id-ID"/>
      </w:rPr>
    </w:pPr>
    <w:r w:rsidRPr="00EB613B">
      <w:rPr>
        <w:i/>
        <w:szCs w:val="20"/>
      </w:rPr>
      <w:t xml:space="preserve">Rachmah Laksmi Ambardini </w:t>
    </w:r>
    <w:r w:rsidR="00E25946">
      <w:rPr>
        <w:i/>
        <w:szCs w:val="20"/>
      </w:rPr>
      <w:t>dkk</w:t>
    </w:r>
    <w:proofErr w:type="gramStart"/>
    <w:r w:rsidR="00E25946">
      <w:rPr>
        <w:i/>
        <w:szCs w:val="20"/>
      </w:rPr>
      <w:t>./</w:t>
    </w:r>
    <w:proofErr w:type="gramEnd"/>
    <w:r w:rsidR="00F565D6">
      <w:rPr>
        <w:b/>
        <w:i/>
        <w:szCs w:val="20"/>
      </w:rPr>
      <w:t>JPMM,  2020</w:t>
    </w:r>
    <w:r w:rsidR="00E25946" w:rsidRPr="002F637E">
      <w:rPr>
        <w:b/>
        <w:i/>
        <w:szCs w:val="20"/>
      </w:rPr>
      <w:t xml:space="preserve">,  </w:t>
    </w:r>
    <w:r w:rsidR="00367974">
      <w:rPr>
        <w:b/>
        <w:i/>
        <w:szCs w:val="20"/>
      </w:rPr>
      <w:t>5 (2</w:t>
    </w:r>
    <w:r w:rsidR="00E25946" w:rsidRPr="002F637E">
      <w:rPr>
        <w:b/>
        <w:i/>
        <w:szCs w:val="20"/>
      </w:rPr>
      <w:t>)</w:t>
    </w:r>
    <w:r w:rsidR="00E25946">
      <w:rPr>
        <w:i/>
        <w:szCs w:val="20"/>
      </w:rPr>
      <w:t xml:space="preserve">  </w:t>
    </w:r>
    <w:r w:rsidR="000131A4">
      <w:rPr>
        <w:b/>
        <w:sz w:val="22"/>
        <w:szCs w:val="22"/>
        <w:lang w:val="id-ID"/>
      </w:rPr>
      <w:t>,</w:t>
    </w:r>
    <w:r w:rsidR="000131A4" w:rsidRPr="008077B5">
      <w:rPr>
        <w:b/>
        <w:sz w:val="22"/>
        <w:szCs w:val="22"/>
        <w:lang w:val="id-ID"/>
      </w:rPr>
      <w:t xml:space="preserve"> </w:t>
    </w:r>
    <w:r w:rsidR="000131A4" w:rsidRPr="008077B5">
      <w:rPr>
        <w:b/>
        <w:sz w:val="22"/>
        <w:szCs w:val="22"/>
        <w:lang w:val="id-ID"/>
      </w:rPr>
      <w:fldChar w:fldCharType="begin"/>
    </w:r>
    <w:r w:rsidR="000131A4" w:rsidRPr="00D91BF8">
      <w:rPr>
        <w:b/>
        <w:sz w:val="22"/>
        <w:szCs w:val="22"/>
        <w:lang w:val="id-ID"/>
      </w:rPr>
      <w:instrText xml:space="preserve"> PAGE   \* MERGEFORMAT </w:instrText>
    </w:r>
    <w:r w:rsidR="000131A4" w:rsidRPr="008077B5">
      <w:rPr>
        <w:b/>
        <w:sz w:val="22"/>
        <w:szCs w:val="22"/>
        <w:lang w:val="id-ID"/>
      </w:rPr>
      <w:fldChar w:fldCharType="separate"/>
    </w:r>
    <w:r>
      <w:rPr>
        <w:b/>
        <w:noProof/>
        <w:sz w:val="22"/>
        <w:szCs w:val="22"/>
        <w:lang w:val="id-ID"/>
      </w:rPr>
      <w:t>84</w:t>
    </w:r>
    <w:r w:rsidR="000131A4" w:rsidRPr="008077B5">
      <w:rPr>
        <w:b/>
        <w:sz w:val="22"/>
        <w:szCs w:val="22"/>
        <w:lang w:val="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9BFB" w14:textId="6BBAA66E" w:rsidR="000131A4" w:rsidRPr="008077B5" w:rsidRDefault="00EB613B" w:rsidP="00222973">
    <w:pPr>
      <w:pStyle w:val="Header"/>
      <w:jc w:val="right"/>
      <w:rPr>
        <w:b/>
        <w:sz w:val="22"/>
        <w:szCs w:val="22"/>
        <w:lang w:val="id-ID"/>
      </w:rPr>
    </w:pPr>
    <w:r w:rsidRPr="00EB613B">
      <w:rPr>
        <w:i/>
        <w:szCs w:val="20"/>
      </w:rPr>
      <w:t xml:space="preserve">Rachmah Laksmi Ambardini </w:t>
    </w:r>
    <w:r w:rsidR="00F565D6">
      <w:rPr>
        <w:i/>
        <w:szCs w:val="20"/>
      </w:rPr>
      <w:t>dkk</w:t>
    </w:r>
    <w:proofErr w:type="gramStart"/>
    <w:r w:rsidR="00F565D6">
      <w:rPr>
        <w:i/>
        <w:szCs w:val="20"/>
      </w:rPr>
      <w:t>./</w:t>
    </w:r>
    <w:proofErr w:type="gramEnd"/>
    <w:r w:rsidR="00F565D6">
      <w:rPr>
        <w:b/>
        <w:i/>
        <w:szCs w:val="20"/>
      </w:rPr>
      <w:t>JPMM,  2020</w:t>
    </w:r>
    <w:r w:rsidR="00F565D6" w:rsidRPr="002F637E">
      <w:rPr>
        <w:b/>
        <w:i/>
        <w:szCs w:val="20"/>
      </w:rPr>
      <w:t xml:space="preserve">,  </w:t>
    </w:r>
    <w:r w:rsidR="00367974">
      <w:rPr>
        <w:b/>
        <w:i/>
        <w:szCs w:val="20"/>
      </w:rPr>
      <w:t>5 (2</w:t>
    </w:r>
    <w:r w:rsidR="00F565D6" w:rsidRPr="002F637E">
      <w:rPr>
        <w:b/>
        <w:i/>
        <w:szCs w:val="20"/>
      </w:rPr>
      <w:t>)</w:t>
    </w:r>
    <w:r w:rsidR="00222973">
      <w:rPr>
        <w:i/>
        <w:szCs w:val="20"/>
      </w:rPr>
      <w:t xml:space="preserve"> </w:t>
    </w:r>
    <w:r w:rsidR="000131A4">
      <w:rPr>
        <w:b/>
        <w:sz w:val="22"/>
        <w:szCs w:val="22"/>
        <w:lang w:val="id-ID"/>
      </w:rPr>
      <w:t>,</w:t>
    </w:r>
    <w:r w:rsidR="000131A4" w:rsidRPr="008077B5">
      <w:rPr>
        <w:b/>
        <w:sz w:val="22"/>
        <w:szCs w:val="22"/>
        <w:lang w:val="id-ID"/>
      </w:rPr>
      <w:t xml:space="preserve"> </w:t>
    </w:r>
    <w:r w:rsidR="000131A4" w:rsidRPr="008077B5">
      <w:rPr>
        <w:b/>
        <w:sz w:val="22"/>
        <w:szCs w:val="22"/>
        <w:lang w:val="id-ID"/>
      </w:rPr>
      <w:fldChar w:fldCharType="begin"/>
    </w:r>
    <w:r w:rsidR="000131A4" w:rsidRPr="00ED74D2">
      <w:rPr>
        <w:b/>
        <w:sz w:val="22"/>
        <w:szCs w:val="22"/>
        <w:lang w:val="id-ID"/>
      </w:rPr>
      <w:instrText xml:space="preserve"> PAGE   \* MERGEFORMAT </w:instrText>
    </w:r>
    <w:r w:rsidR="000131A4" w:rsidRPr="008077B5">
      <w:rPr>
        <w:b/>
        <w:sz w:val="22"/>
        <w:szCs w:val="22"/>
        <w:lang w:val="id-ID"/>
      </w:rPr>
      <w:fldChar w:fldCharType="separate"/>
    </w:r>
    <w:r>
      <w:rPr>
        <w:b/>
        <w:noProof/>
        <w:sz w:val="22"/>
        <w:szCs w:val="22"/>
        <w:lang w:val="id-ID"/>
      </w:rPr>
      <w:t>89</w:t>
    </w:r>
    <w:r w:rsidR="000131A4" w:rsidRPr="008077B5">
      <w:rPr>
        <w:b/>
        <w:sz w:val="22"/>
        <w:szCs w:val="22"/>
        <w:lang w:val="id-ID"/>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ACBA" w14:textId="419F625D" w:rsidR="00652C76" w:rsidRPr="00222973" w:rsidRDefault="001D402F" w:rsidP="00652C76">
    <w:pPr>
      <w:pStyle w:val="Header"/>
      <w:jc w:val="right"/>
      <w:rPr>
        <w:b/>
        <w:i/>
      </w:rPr>
    </w:pPr>
    <w:r>
      <w:rPr>
        <w:b/>
        <w:noProof/>
      </w:rPr>
      <w:drawing>
        <wp:anchor distT="0" distB="0" distL="114300" distR="114300" simplePos="0" relativeHeight="251658240" behindDoc="1" locked="0" layoutInCell="1" allowOverlap="0" wp14:anchorId="0BF3A9AC" wp14:editId="7ABE847A">
          <wp:simplePos x="0" y="0"/>
          <wp:positionH relativeFrom="column">
            <wp:posOffset>41910</wp:posOffset>
          </wp:positionH>
          <wp:positionV relativeFrom="paragraph">
            <wp:posOffset>-148590</wp:posOffset>
          </wp:positionV>
          <wp:extent cx="487680" cy="493395"/>
          <wp:effectExtent l="0" t="0" r="7620" b="1905"/>
          <wp:wrapTight wrapText="bothSides">
            <wp:wrapPolygon edited="0">
              <wp:start x="0" y="0"/>
              <wp:lineTo x="0" y="20849"/>
              <wp:lineTo x="21094" y="20849"/>
              <wp:lineTo x="21094" y="0"/>
              <wp:lineTo x="0" y="0"/>
            </wp:wrapPolygon>
          </wp:wrapTight>
          <wp:docPr id="3" name="Picture 3" descr="jpm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m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93395"/>
                  </a:xfrm>
                  <a:prstGeom prst="rect">
                    <a:avLst/>
                  </a:prstGeom>
                  <a:noFill/>
                </pic:spPr>
              </pic:pic>
            </a:graphicData>
          </a:graphic>
          <wp14:sizeRelH relativeFrom="page">
            <wp14:pctWidth>0</wp14:pctWidth>
          </wp14:sizeRelH>
          <wp14:sizeRelV relativeFrom="page">
            <wp14:pctHeight>0</wp14:pctHeight>
          </wp14:sizeRelV>
        </wp:anchor>
      </w:drawing>
    </w:r>
    <w:r w:rsidR="00652C76" w:rsidRPr="00222973">
      <w:rPr>
        <w:b/>
        <w:i/>
      </w:rPr>
      <w:t>J. Pengabdian Masyaraka</w:t>
    </w:r>
    <w:r w:rsidR="00F565D6">
      <w:rPr>
        <w:b/>
        <w:i/>
      </w:rPr>
      <w:t>t MIPA dan Pendidikan MIPA, 202</w:t>
    </w:r>
    <w:r w:rsidR="008328D1">
      <w:rPr>
        <w:b/>
        <w:i/>
      </w:rPr>
      <w:t>1</w:t>
    </w:r>
    <w:r w:rsidR="00652C76" w:rsidRPr="00222973">
      <w:rPr>
        <w:b/>
        <w:i/>
      </w:rPr>
      <w:t xml:space="preserve">, </w:t>
    </w:r>
    <w:r w:rsidR="008328D1">
      <w:rPr>
        <w:b/>
        <w:i/>
      </w:rPr>
      <w:t>5</w:t>
    </w:r>
    <w:r w:rsidR="00652C76" w:rsidRPr="00222973">
      <w:rPr>
        <w:b/>
        <w:i/>
      </w:rPr>
      <w:t xml:space="preserve"> (</w:t>
    </w:r>
    <w:r w:rsidR="00F565D6">
      <w:rPr>
        <w:b/>
        <w:i/>
      </w:rPr>
      <w:t>2</w:t>
    </w:r>
    <w:r w:rsidR="00652C76" w:rsidRPr="00222973">
      <w:rPr>
        <w:b/>
        <w:i/>
      </w:rPr>
      <w:t>)</w:t>
    </w:r>
    <w:proofErr w:type="gramStart"/>
    <w:r w:rsidR="00652C76" w:rsidRPr="00222973">
      <w:rPr>
        <w:b/>
        <w:i/>
      </w:rPr>
      <w:t xml:space="preserve">,  </w:t>
    </w:r>
    <w:r w:rsidR="00EB613B">
      <w:rPr>
        <w:b/>
        <w:i/>
      </w:rPr>
      <w:t>83</w:t>
    </w:r>
    <w:proofErr w:type="gramEnd"/>
    <w:r w:rsidR="00EB613B">
      <w:rPr>
        <w:b/>
        <w:i/>
      </w:rPr>
      <w:t>-89</w:t>
    </w:r>
  </w:p>
  <w:p w14:paraId="2678533C" w14:textId="27B39A16" w:rsidR="00652C76" w:rsidRPr="00BE1B49" w:rsidRDefault="00652C76" w:rsidP="00652C76">
    <w:pPr>
      <w:pStyle w:val="Header"/>
      <w:jc w:val="right"/>
      <w:rPr>
        <w:i/>
      </w:rPr>
    </w:pPr>
    <w:r w:rsidRPr="00BA56FD">
      <w:rPr>
        <w:rFonts w:ascii="Cambria" w:hAnsi="Cambria"/>
        <w:sz w:val="20"/>
        <w:szCs w:val="20"/>
        <w:lang w:val="id-ID"/>
      </w:rPr>
      <w:t xml:space="preserve">Available online at: </w:t>
    </w:r>
    <w:r w:rsidRPr="003768F0">
      <w:rPr>
        <w:rFonts w:ascii="Cambria" w:hAnsi="Cambria"/>
        <w:sz w:val="20"/>
        <w:szCs w:val="20"/>
        <w:lang w:val="id-ID"/>
      </w:rPr>
      <w:t>http://</w:t>
    </w:r>
    <w:r>
      <w:rPr>
        <w:rFonts w:ascii="Cambria" w:hAnsi="Cambria"/>
        <w:sz w:val="20"/>
        <w:szCs w:val="20"/>
        <w:lang w:val="id-ID"/>
      </w:rPr>
      <w:t>journal.uny.ac.id/index.php/jpm</w:t>
    </w:r>
    <w:r>
      <w:rPr>
        <w:rFonts w:ascii="Cambria" w:hAnsi="Cambria"/>
        <w:sz w:val="20"/>
        <w:szCs w:val="20"/>
      </w:rPr>
      <w:t>mp</w:t>
    </w:r>
  </w:p>
  <w:p w14:paraId="454723CA" w14:textId="77777777" w:rsidR="000131A4" w:rsidRPr="00BA56FD" w:rsidRDefault="000131A4" w:rsidP="00DE4944">
    <w:pPr>
      <w:pStyle w:val="Header"/>
      <w:rPr>
        <w:rFonts w:ascii="Calibri" w:hAnsi="Calibri"/>
        <w:sz w:val="22"/>
        <w:szCs w:val="22"/>
        <w:lang w:val="id-ID"/>
      </w:rPr>
    </w:pPr>
    <w:r>
      <w:rPr>
        <w:noProof/>
      </w:rPr>
      <mc:AlternateContent>
        <mc:Choice Requires="wps">
          <w:drawing>
            <wp:anchor distT="4294967294" distB="4294967294" distL="114300" distR="114300" simplePos="0" relativeHeight="251657216" behindDoc="0" locked="0" layoutInCell="1" allowOverlap="1" wp14:anchorId="55CF668F" wp14:editId="231D4ABF">
              <wp:simplePos x="0" y="0"/>
              <wp:positionH relativeFrom="column">
                <wp:posOffset>-32385</wp:posOffset>
              </wp:positionH>
              <wp:positionV relativeFrom="paragraph">
                <wp:posOffset>69850</wp:posOffset>
              </wp:positionV>
              <wp:extent cx="5779770" cy="0"/>
              <wp:effectExtent l="0" t="0" r="11430" b="1905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0"/>
                      </a:xfrm>
                      <a:prstGeom prst="line">
                        <a:avLst/>
                      </a:prstGeom>
                      <a:noFill/>
                      <a:ln w="25400" cap="flat" cmpd="tri"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3D8B39" id="Straight Connector 49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5pt,5.5pt" to="45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" strokecolor="windowText" strokeweight="2pt">
              <v:stroke linestyle="thickBetween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DD0"/>
    <w:multiLevelType w:val="multilevel"/>
    <w:tmpl w:val="036D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53DDC"/>
    <w:multiLevelType w:val="multilevel"/>
    <w:tmpl w:val="17653D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B10B08"/>
    <w:multiLevelType w:val="multilevel"/>
    <w:tmpl w:val="17B10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4">
    <w:nsid w:val="49E92F16"/>
    <w:multiLevelType w:val="multilevel"/>
    <w:tmpl w:val="49E9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1D4E6F"/>
    <w:multiLevelType w:val="multilevel"/>
    <w:tmpl w:val="651D4E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EB5F8B"/>
    <w:multiLevelType w:val="multilevel"/>
    <w:tmpl w:val="6FEB5F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3734AB"/>
    <w:multiLevelType w:val="multilevel"/>
    <w:tmpl w:val="7B37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DC77F44"/>
    <w:multiLevelType w:val="multilevel"/>
    <w:tmpl w:val="7DC77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DE923D3"/>
    <w:multiLevelType w:val="multilevel"/>
    <w:tmpl w:val="7DE923D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3"/>
  </w:num>
  <w:num w:numId="2">
    <w:abstractNumId w:val="4"/>
  </w:num>
  <w:num w:numId="3">
    <w:abstractNumId w:val="9"/>
  </w:num>
  <w:num w:numId="4">
    <w:abstractNumId w:val="8"/>
  </w:num>
  <w:num w:numId="5">
    <w:abstractNumId w:val="5"/>
  </w:num>
  <w:num w:numId="6">
    <w:abstractNumId w:val="1"/>
  </w:num>
  <w:num w:numId="7">
    <w:abstractNumId w:val="7"/>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16"/>
    <w:rsid w:val="000131A4"/>
    <w:rsid w:val="00033B1D"/>
    <w:rsid w:val="00042621"/>
    <w:rsid w:val="00047AFB"/>
    <w:rsid w:val="00050168"/>
    <w:rsid w:val="0005724B"/>
    <w:rsid w:val="00063AC7"/>
    <w:rsid w:val="0006569E"/>
    <w:rsid w:val="00084E6A"/>
    <w:rsid w:val="0009381C"/>
    <w:rsid w:val="000976D3"/>
    <w:rsid w:val="000C4AE3"/>
    <w:rsid w:val="000D40D7"/>
    <w:rsid w:val="000D5696"/>
    <w:rsid w:val="000E3F70"/>
    <w:rsid w:val="000E4278"/>
    <w:rsid w:val="000E74A7"/>
    <w:rsid w:val="00101316"/>
    <w:rsid w:val="00101728"/>
    <w:rsid w:val="00112377"/>
    <w:rsid w:val="00114A58"/>
    <w:rsid w:val="00117DD3"/>
    <w:rsid w:val="00145C18"/>
    <w:rsid w:val="00147EFC"/>
    <w:rsid w:val="00151F17"/>
    <w:rsid w:val="00153B8A"/>
    <w:rsid w:val="00175307"/>
    <w:rsid w:val="0019775D"/>
    <w:rsid w:val="001A1AAF"/>
    <w:rsid w:val="001A3730"/>
    <w:rsid w:val="001A54C6"/>
    <w:rsid w:val="001B45FB"/>
    <w:rsid w:val="001B725E"/>
    <w:rsid w:val="001C0677"/>
    <w:rsid w:val="001C2301"/>
    <w:rsid w:val="001D082E"/>
    <w:rsid w:val="001D2DA3"/>
    <w:rsid w:val="001D39E7"/>
    <w:rsid w:val="001D402F"/>
    <w:rsid w:val="001F3A54"/>
    <w:rsid w:val="001F3F81"/>
    <w:rsid w:val="001F5833"/>
    <w:rsid w:val="00206EEA"/>
    <w:rsid w:val="002201E3"/>
    <w:rsid w:val="002212AD"/>
    <w:rsid w:val="00222973"/>
    <w:rsid w:val="0022386C"/>
    <w:rsid w:val="0023064B"/>
    <w:rsid w:val="002646F4"/>
    <w:rsid w:val="002868F9"/>
    <w:rsid w:val="00287DF5"/>
    <w:rsid w:val="00297946"/>
    <w:rsid w:val="002A02D3"/>
    <w:rsid w:val="002A19C6"/>
    <w:rsid w:val="002A4F99"/>
    <w:rsid w:val="002D15B0"/>
    <w:rsid w:val="002D3CEC"/>
    <w:rsid w:val="002E4668"/>
    <w:rsid w:val="00305CCA"/>
    <w:rsid w:val="0032479F"/>
    <w:rsid w:val="00351C29"/>
    <w:rsid w:val="00367974"/>
    <w:rsid w:val="00372F6A"/>
    <w:rsid w:val="003768F0"/>
    <w:rsid w:val="003806F5"/>
    <w:rsid w:val="00396C1C"/>
    <w:rsid w:val="003A356F"/>
    <w:rsid w:val="003B0BE5"/>
    <w:rsid w:val="003C03E7"/>
    <w:rsid w:val="003C07C7"/>
    <w:rsid w:val="003C6A90"/>
    <w:rsid w:val="003D61AC"/>
    <w:rsid w:val="003E3C5E"/>
    <w:rsid w:val="003E413F"/>
    <w:rsid w:val="003E7C87"/>
    <w:rsid w:val="003F42C2"/>
    <w:rsid w:val="00404858"/>
    <w:rsid w:val="00404975"/>
    <w:rsid w:val="00471301"/>
    <w:rsid w:val="00476133"/>
    <w:rsid w:val="004764AF"/>
    <w:rsid w:val="0048576F"/>
    <w:rsid w:val="00496705"/>
    <w:rsid w:val="004A62DD"/>
    <w:rsid w:val="004B0025"/>
    <w:rsid w:val="004B7E59"/>
    <w:rsid w:val="004C3A79"/>
    <w:rsid w:val="004C6C48"/>
    <w:rsid w:val="004E289D"/>
    <w:rsid w:val="004E3895"/>
    <w:rsid w:val="004E6794"/>
    <w:rsid w:val="004E7465"/>
    <w:rsid w:val="004F04B3"/>
    <w:rsid w:val="005026AA"/>
    <w:rsid w:val="00502A19"/>
    <w:rsid w:val="00502D52"/>
    <w:rsid w:val="0050454B"/>
    <w:rsid w:val="005047C2"/>
    <w:rsid w:val="00504A45"/>
    <w:rsid w:val="00510350"/>
    <w:rsid w:val="005123E9"/>
    <w:rsid w:val="0053386D"/>
    <w:rsid w:val="0053752B"/>
    <w:rsid w:val="0054363A"/>
    <w:rsid w:val="00545BD1"/>
    <w:rsid w:val="0055149A"/>
    <w:rsid w:val="0056556D"/>
    <w:rsid w:val="005658FE"/>
    <w:rsid w:val="00571DB5"/>
    <w:rsid w:val="00572ADF"/>
    <w:rsid w:val="00580117"/>
    <w:rsid w:val="00584CE6"/>
    <w:rsid w:val="00585527"/>
    <w:rsid w:val="005859F3"/>
    <w:rsid w:val="005A2123"/>
    <w:rsid w:val="005B1EE1"/>
    <w:rsid w:val="005B3572"/>
    <w:rsid w:val="005B4AC3"/>
    <w:rsid w:val="005B6037"/>
    <w:rsid w:val="005C03EC"/>
    <w:rsid w:val="005E09AF"/>
    <w:rsid w:val="005E0A4B"/>
    <w:rsid w:val="006076D4"/>
    <w:rsid w:val="00610CF5"/>
    <w:rsid w:val="0061323E"/>
    <w:rsid w:val="006278F1"/>
    <w:rsid w:val="00633B54"/>
    <w:rsid w:val="00637283"/>
    <w:rsid w:val="00644976"/>
    <w:rsid w:val="00644A70"/>
    <w:rsid w:val="00644D9D"/>
    <w:rsid w:val="00647F25"/>
    <w:rsid w:val="006507CE"/>
    <w:rsid w:val="00652080"/>
    <w:rsid w:val="00652C76"/>
    <w:rsid w:val="00676586"/>
    <w:rsid w:val="006831F2"/>
    <w:rsid w:val="006910F8"/>
    <w:rsid w:val="00691AEF"/>
    <w:rsid w:val="006A27EE"/>
    <w:rsid w:val="006B43C3"/>
    <w:rsid w:val="006B4E98"/>
    <w:rsid w:val="006B5B65"/>
    <w:rsid w:val="006B6A28"/>
    <w:rsid w:val="006C1A5F"/>
    <w:rsid w:val="006C2DB4"/>
    <w:rsid w:val="006D1EDB"/>
    <w:rsid w:val="006F7696"/>
    <w:rsid w:val="00703CA5"/>
    <w:rsid w:val="00713914"/>
    <w:rsid w:val="00714B97"/>
    <w:rsid w:val="007150F0"/>
    <w:rsid w:val="00715751"/>
    <w:rsid w:val="00726814"/>
    <w:rsid w:val="007401E3"/>
    <w:rsid w:val="007706E2"/>
    <w:rsid w:val="007717A0"/>
    <w:rsid w:val="00776393"/>
    <w:rsid w:val="007931B5"/>
    <w:rsid w:val="007A5002"/>
    <w:rsid w:val="007A6608"/>
    <w:rsid w:val="007B5323"/>
    <w:rsid w:val="007C6952"/>
    <w:rsid w:val="007D7E1D"/>
    <w:rsid w:val="007E0CDE"/>
    <w:rsid w:val="007F1AB9"/>
    <w:rsid w:val="008047C6"/>
    <w:rsid w:val="008065F7"/>
    <w:rsid w:val="0080763F"/>
    <w:rsid w:val="008077B5"/>
    <w:rsid w:val="00815599"/>
    <w:rsid w:val="00821725"/>
    <w:rsid w:val="008250D7"/>
    <w:rsid w:val="008328D1"/>
    <w:rsid w:val="00832CF4"/>
    <w:rsid w:val="008429B2"/>
    <w:rsid w:val="00842D3E"/>
    <w:rsid w:val="00850AE1"/>
    <w:rsid w:val="008639FC"/>
    <w:rsid w:val="008A5C36"/>
    <w:rsid w:val="008B1526"/>
    <w:rsid w:val="008B2A5E"/>
    <w:rsid w:val="008B6FC1"/>
    <w:rsid w:val="008C1D60"/>
    <w:rsid w:val="008C2AF1"/>
    <w:rsid w:val="008D1D38"/>
    <w:rsid w:val="008D7821"/>
    <w:rsid w:val="008E0328"/>
    <w:rsid w:val="008E6AA5"/>
    <w:rsid w:val="008E7AE1"/>
    <w:rsid w:val="008F3DBE"/>
    <w:rsid w:val="009164C6"/>
    <w:rsid w:val="009401A4"/>
    <w:rsid w:val="009405B9"/>
    <w:rsid w:val="00946E62"/>
    <w:rsid w:val="00952379"/>
    <w:rsid w:val="00975036"/>
    <w:rsid w:val="00986687"/>
    <w:rsid w:val="00993663"/>
    <w:rsid w:val="009A3CB8"/>
    <w:rsid w:val="009A4B3D"/>
    <w:rsid w:val="009A61A8"/>
    <w:rsid w:val="009B1EA8"/>
    <w:rsid w:val="009B6D3C"/>
    <w:rsid w:val="009C2CFF"/>
    <w:rsid w:val="009E276A"/>
    <w:rsid w:val="009F1D8F"/>
    <w:rsid w:val="009F45F1"/>
    <w:rsid w:val="009F4FCA"/>
    <w:rsid w:val="00A25503"/>
    <w:rsid w:val="00A33713"/>
    <w:rsid w:val="00A42204"/>
    <w:rsid w:val="00A57F78"/>
    <w:rsid w:val="00A60DCC"/>
    <w:rsid w:val="00A65826"/>
    <w:rsid w:val="00A73676"/>
    <w:rsid w:val="00A84414"/>
    <w:rsid w:val="00A942D9"/>
    <w:rsid w:val="00A968FD"/>
    <w:rsid w:val="00AB1671"/>
    <w:rsid w:val="00AB5150"/>
    <w:rsid w:val="00AC5E95"/>
    <w:rsid w:val="00AD1DFA"/>
    <w:rsid w:val="00AD7E2E"/>
    <w:rsid w:val="00AF73D2"/>
    <w:rsid w:val="00B10E24"/>
    <w:rsid w:val="00B13D13"/>
    <w:rsid w:val="00B15AD6"/>
    <w:rsid w:val="00B16368"/>
    <w:rsid w:val="00B23720"/>
    <w:rsid w:val="00B531E1"/>
    <w:rsid w:val="00B57B05"/>
    <w:rsid w:val="00B704DC"/>
    <w:rsid w:val="00B813D1"/>
    <w:rsid w:val="00B92490"/>
    <w:rsid w:val="00B93CE0"/>
    <w:rsid w:val="00BA5672"/>
    <w:rsid w:val="00BA56FD"/>
    <w:rsid w:val="00BB19AC"/>
    <w:rsid w:val="00BB79D6"/>
    <w:rsid w:val="00BC03A4"/>
    <w:rsid w:val="00BC210A"/>
    <w:rsid w:val="00BD5F06"/>
    <w:rsid w:val="00BE0E2F"/>
    <w:rsid w:val="00BE170B"/>
    <w:rsid w:val="00BE4B81"/>
    <w:rsid w:val="00BE7C28"/>
    <w:rsid w:val="00BF211B"/>
    <w:rsid w:val="00BF328B"/>
    <w:rsid w:val="00C16416"/>
    <w:rsid w:val="00C17C1B"/>
    <w:rsid w:val="00C17F08"/>
    <w:rsid w:val="00C213DE"/>
    <w:rsid w:val="00C232F4"/>
    <w:rsid w:val="00C2330B"/>
    <w:rsid w:val="00C23B75"/>
    <w:rsid w:val="00C5709A"/>
    <w:rsid w:val="00C81601"/>
    <w:rsid w:val="00C8379D"/>
    <w:rsid w:val="00C8742B"/>
    <w:rsid w:val="00C935B2"/>
    <w:rsid w:val="00CA3A19"/>
    <w:rsid w:val="00CA5171"/>
    <w:rsid w:val="00CB17C7"/>
    <w:rsid w:val="00CD41A8"/>
    <w:rsid w:val="00CE7C0C"/>
    <w:rsid w:val="00CF7BD4"/>
    <w:rsid w:val="00D13A67"/>
    <w:rsid w:val="00D13BE5"/>
    <w:rsid w:val="00D256ED"/>
    <w:rsid w:val="00D26CC0"/>
    <w:rsid w:val="00D371B0"/>
    <w:rsid w:val="00D45602"/>
    <w:rsid w:val="00D473A2"/>
    <w:rsid w:val="00D616C9"/>
    <w:rsid w:val="00D62C5C"/>
    <w:rsid w:val="00D67823"/>
    <w:rsid w:val="00D7626C"/>
    <w:rsid w:val="00D84818"/>
    <w:rsid w:val="00D855EF"/>
    <w:rsid w:val="00D91BF8"/>
    <w:rsid w:val="00DB77CD"/>
    <w:rsid w:val="00DC17FE"/>
    <w:rsid w:val="00DD12CD"/>
    <w:rsid w:val="00DD663E"/>
    <w:rsid w:val="00DE4944"/>
    <w:rsid w:val="00DF2B99"/>
    <w:rsid w:val="00DF4332"/>
    <w:rsid w:val="00E037D1"/>
    <w:rsid w:val="00E11EFE"/>
    <w:rsid w:val="00E171D4"/>
    <w:rsid w:val="00E21AC7"/>
    <w:rsid w:val="00E25946"/>
    <w:rsid w:val="00E278D1"/>
    <w:rsid w:val="00E308C4"/>
    <w:rsid w:val="00E336E8"/>
    <w:rsid w:val="00E4199B"/>
    <w:rsid w:val="00E53BE3"/>
    <w:rsid w:val="00E652AF"/>
    <w:rsid w:val="00E7245E"/>
    <w:rsid w:val="00E7334C"/>
    <w:rsid w:val="00E73C0A"/>
    <w:rsid w:val="00E86CE1"/>
    <w:rsid w:val="00E918EE"/>
    <w:rsid w:val="00EA0CC8"/>
    <w:rsid w:val="00EB0815"/>
    <w:rsid w:val="00EB613B"/>
    <w:rsid w:val="00EC1C42"/>
    <w:rsid w:val="00EC4883"/>
    <w:rsid w:val="00EC7945"/>
    <w:rsid w:val="00ED1506"/>
    <w:rsid w:val="00ED74D2"/>
    <w:rsid w:val="00EE0D32"/>
    <w:rsid w:val="00EE133C"/>
    <w:rsid w:val="00EE14CB"/>
    <w:rsid w:val="00EF0980"/>
    <w:rsid w:val="00F00C01"/>
    <w:rsid w:val="00F14976"/>
    <w:rsid w:val="00F227C7"/>
    <w:rsid w:val="00F254A1"/>
    <w:rsid w:val="00F272A4"/>
    <w:rsid w:val="00F364C1"/>
    <w:rsid w:val="00F565D6"/>
    <w:rsid w:val="00F578B6"/>
    <w:rsid w:val="00F632FB"/>
    <w:rsid w:val="00F7083A"/>
    <w:rsid w:val="00F723C8"/>
    <w:rsid w:val="00F81405"/>
    <w:rsid w:val="00FA3380"/>
    <w:rsid w:val="00FA415F"/>
    <w:rsid w:val="00FA782F"/>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81BB4D"/>
  <w14:defaultImageDpi w14:val="96"/>
  <w15:docId w15:val="{C85BE721-68CB-498F-8645-925DD136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2D15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742B"/>
    <w:pPr>
      <w:spacing w:before="100" w:beforeAutospacing="1" w:after="100" w:afterAutospacing="1"/>
      <w:outlineLvl w:val="1"/>
    </w:pPr>
    <w:rPr>
      <w:rFonts w:eastAsiaTheme="minorEastAsia"/>
      <w:b/>
      <w:bCs/>
      <w:sz w:val="36"/>
      <w:szCs w:val="36"/>
      <w:lang w:val="id-ID" w:eastAsia="id-ID"/>
    </w:rPr>
  </w:style>
  <w:style w:type="paragraph" w:styleId="Heading3">
    <w:name w:val="heading 3"/>
    <w:basedOn w:val="Normal"/>
    <w:next w:val="Normal"/>
    <w:link w:val="Heading3Char"/>
    <w:uiPriority w:val="9"/>
    <w:semiHidden/>
    <w:unhideWhenUsed/>
    <w:qFormat/>
    <w:rsid w:val="00C8742B"/>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EF0980"/>
    <w:pPr>
      <w:jc w:val="center"/>
    </w:pPr>
    <w:rPr>
      <w:b/>
      <w:i/>
      <w:noProof/>
      <w:sz w:val="32"/>
      <w:lang w:val="id-ID"/>
    </w:rPr>
  </w:style>
  <w:style w:type="paragraph" w:customStyle="1" w:styleId="JPMSAuthorAfiliation">
    <w:name w:val="JPMS_Author Afiliation"/>
    <w:basedOn w:val="Normal"/>
    <w:qFormat/>
    <w:rsid w:val="003E413F"/>
    <w:pPr>
      <w:jc w:val="center"/>
    </w:pPr>
    <w:rPr>
      <w:sz w:val="22"/>
      <w:szCs w:val="22"/>
      <w:lang w:val="id-ID"/>
    </w:rPr>
  </w:style>
  <w:style w:type="paragraph" w:customStyle="1" w:styleId="JPMSAbstrakTitle">
    <w:name w:val="JPMS_AbstrakTitle"/>
    <w:basedOn w:val="Normal"/>
    <w:qFormat/>
    <w:rsid w:val="008077B5"/>
    <w:pPr>
      <w:spacing w:after="60"/>
      <w:jc w:val="center"/>
    </w:pPr>
    <w:rPr>
      <w:b/>
      <w:sz w:val="22"/>
      <w:lang w:val="id-ID"/>
    </w:rPr>
  </w:style>
  <w:style w:type="paragraph" w:customStyle="1" w:styleId="JPMSTitle">
    <w:name w:val="JPMS_Title"/>
    <w:basedOn w:val="Normal"/>
    <w:qFormat/>
    <w:rsid w:val="00B813D1"/>
    <w:pPr>
      <w:jc w:val="center"/>
    </w:pPr>
    <w:rPr>
      <w:b/>
      <w:sz w:val="26"/>
      <w:szCs w:val="22"/>
      <w:lang w:val="id-ID"/>
    </w:rPr>
  </w:style>
  <w:style w:type="paragraph" w:customStyle="1" w:styleId="JPMSAbstractBody">
    <w:name w:val="JPMS_AbstractBody"/>
    <w:basedOn w:val="JPMSTitle"/>
    <w:qFormat/>
    <w:rsid w:val="008077B5"/>
    <w:pPr>
      <w:ind w:firstLine="567"/>
      <w:jc w:val="both"/>
    </w:pPr>
    <w:rPr>
      <w:b w:val="0"/>
      <w:sz w:val="22"/>
    </w:rPr>
  </w:style>
  <w:style w:type="paragraph" w:customStyle="1" w:styleId="JPMSAbstractBodyEnglish">
    <w:name w:val="JPMS_AbstractBodyEnglish"/>
    <w:basedOn w:val="Normal"/>
    <w:qFormat/>
    <w:rsid w:val="00ED74D2"/>
    <w:pPr>
      <w:spacing w:before="60"/>
      <w:ind w:firstLine="567"/>
      <w:jc w:val="both"/>
    </w:pPr>
    <w:rPr>
      <w:i/>
      <w:sz w:val="22"/>
      <w:szCs w:val="22"/>
      <w:lang w:val="id-ID"/>
    </w:rPr>
  </w:style>
  <w:style w:type="paragraph" w:customStyle="1" w:styleId="JPMSHeading1">
    <w:name w:val="JPMS_Heading 1"/>
    <w:basedOn w:val="Normal"/>
    <w:qFormat/>
    <w:rsid w:val="00BF211B"/>
    <w:pPr>
      <w:spacing w:before="120" w:after="120"/>
    </w:pPr>
    <w:rPr>
      <w:b/>
      <w:sz w:val="22"/>
      <w:szCs w:val="22"/>
    </w:rPr>
  </w:style>
  <w:style w:type="paragraph" w:customStyle="1" w:styleId="JPMSBodyText">
    <w:name w:val="JPMS_Body Text"/>
    <w:basedOn w:val="Normal"/>
    <w:qFormat/>
    <w:rsid w:val="00BC03A4"/>
    <w:pPr>
      <w:ind w:firstLine="567"/>
      <w:jc w:val="both"/>
    </w:pPr>
    <w:rPr>
      <w:sz w:val="22"/>
      <w:lang w:val="id-ID"/>
    </w:rPr>
  </w:style>
  <w:style w:type="paragraph" w:customStyle="1" w:styleId="JPMSHeading2">
    <w:name w:val="JPM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MSTableCaption">
    <w:name w:val="JPMS_TableCaption"/>
    <w:basedOn w:val="Normal"/>
    <w:autoRedefine/>
    <w:qFormat/>
    <w:rsid w:val="00050168"/>
    <w:pPr>
      <w:spacing w:before="120" w:after="120" w:line="240" w:lineRule="atLeast"/>
      <w:ind w:left="-142" w:right="-227"/>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JPMSPictureCapture">
    <w:name w:val="JPMS_Picture Capture"/>
    <w:basedOn w:val="Normal"/>
    <w:autoRedefine/>
    <w:qFormat/>
    <w:rsid w:val="00F7083A"/>
    <w:pPr>
      <w:spacing w:before="120" w:after="120" w:line="240" w:lineRule="atLeast"/>
      <w:jc w:val="center"/>
    </w:pPr>
    <w:rPr>
      <w:color w:val="000000"/>
      <w:sz w:val="22"/>
      <w:lang w:val="id-ID"/>
    </w:rPr>
  </w:style>
  <w:style w:type="paragraph" w:customStyle="1" w:styleId="JPMSDaftarPustaka">
    <w:name w:val="JPMS_Daftar Pustaka"/>
    <w:basedOn w:val="Normal"/>
    <w:qFormat/>
    <w:rsid w:val="00BA56FD"/>
    <w:pPr>
      <w:spacing w:before="60" w:after="6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JPMSTableCaption"/>
    <w:rsid w:val="00BC210A"/>
    <w:pPr>
      <w:spacing w:line="240" w:lineRule="auto"/>
      <w:ind w:left="907" w:hanging="907"/>
    </w:pPr>
    <w:rPr>
      <w:szCs w:val="20"/>
    </w:rPr>
  </w:style>
  <w:style w:type="paragraph" w:customStyle="1" w:styleId="JJPMSAbstrakKeywords">
    <w:name w:val="JJPMS_AbstrakKeywords"/>
    <w:basedOn w:val="JPMSAbstractBodyEnglish"/>
    <w:qFormat/>
    <w:rsid w:val="008077B5"/>
    <w:pPr>
      <w:ind w:firstLine="0"/>
    </w:pPr>
    <w:rPr>
      <w:i w:val="0"/>
    </w:rPr>
  </w:style>
  <w:style w:type="paragraph" w:customStyle="1" w:styleId="StyleE-JournalKeywordsNotItalic">
    <w:name w:val="Style E-Journal_Keywords + Not Italic"/>
    <w:basedOn w:val="JJPMSAbstrakKeywords"/>
    <w:rsid w:val="00BB19AC"/>
    <w:pPr>
      <w:spacing w:before="120" w:after="120"/>
    </w:pPr>
    <w:rPr>
      <w:i/>
    </w:rPr>
  </w:style>
  <w:style w:type="paragraph" w:customStyle="1" w:styleId="E-JOURNALHeadingBulletsBody">
    <w:name w:val="E-JOURNAL_HeadingBulletsBody"/>
    <w:basedOn w:val="JPMSBodyText"/>
    <w:qFormat/>
    <w:rsid w:val="00821725"/>
    <w:pPr>
      <w:numPr>
        <w:numId w:val="1"/>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JPMSBodyText"/>
    <w:qFormat/>
    <w:rsid w:val="00DF4332"/>
    <w:pPr>
      <w:ind w:left="567" w:hanging="567"/>
    </w:pPr>
    <w:rPr>
      <w:szCs w:val="22"/>
    </w:rPr>
  </w:style>
  <w:style w:type="paragraph" w:customStyle="1" w:styleId="JPMSHeading3">
    <w:name w:val="JPMS_Heading 3"/>
    <w:basedOn w:val="JPMS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JJPM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uiPriority w:val="99"/>
    <w:rsid w:val="008077B5"/>
    <w:rPr>
      <w:rFonts w:ascii="Tahoma" w:hAnsi="Tahoma" w:cs="Tahoma"/>
      <w:sz w:val="16"/>
      <w:szCs w:val="16"/>
    </w:rPr>
  </w:style>
  <w:style w:type="character" w:customStyle="1" w:styleId="BalloonTextChar">
    <w:name w:val="Balloon Text Char"/>
    <w:link w:val="BalloonText"/>
    <w:uiPriority w:val="99"/>
    <w:rsid w:val="008077B5"/>
    <w:rPr>
      <w:rFonts w:ascii="Tahoma" w:hAnsi="Tahoma" w:cs="Tahoma"/>
      <w:sz w:val="16"/>
      <w:szCs w:val="16"/>
      <w:lang w:val="en-US" w:eastAsia="en-US"/>
    </w:rPr>
  </w:style>
  <w:style w:type="paragraph" w:customStyle="1" w:styleId="JPMSAuthorname">
    <w:name w:val="JPMS_Author name"/>
    <w:basedOn w:val="JPMSAuthorAfiliation"/>
    <w:qFormat/>
    <w:rsid w:val="00EF0980"/>
    <w:pPr>
      <w:spacing w:after="60"/>
    </w:pPr>
    <w:rPr>
      <w:b/>
    </w:rPr>
  </w:style>
  <w:style w:type="paragraph" w:customStyle="1" w:styleId="JPMSTitleEnglish">
    <w:name w:val="JPMS_Title English"/>
    <w:basedOn w:val="E-JOURNALTitleEnglish"/>
    <w:rsid w:val="00B813D1"/>
    <w:rPr>
      <w:bCs/>
      <w:iCs/>
      <w:sz w:val="26"/>
    </w:rPr>
  </w:style>
  <w:style w:type="paragraph" w:customStyle="1" w:styleId="JPMSAbstrakKeywordsenglish">
    <w:name w:val="JPMS_AbstrakKeywords english"/>
    <w:basedOn w:val="StyleE-JOURNALAbstrakKeywordsBold"/>
    <w:rsid w:val="00ED74D2"/>
    <w:pPr>
      <w:spacing w:before="60" w:after="0"/>
    </w:pPr>
    <w:rPr>
      <w:i/>
    </w:rPr>
  </w:style>
  <w:style w:type="paragraph" w:customStyle="1" w:styleId="PythagorasBody">
    <w:name w:val="Pythagoras_Body"/>
    <w:basedOn w:val="Normal"/>
    <w:qFormat/>
    <w:rsid w:val="00B813D1"/>
    <w:pPr>
      <w:ind w:firstLine="567"/>
      <w:jc w:val="both"/>
    </w:pPr>
    <w:rPr>
      <w:sz w:val="22"/>
      <w:lang w:val="id-ID"/>
    </w:rPr>
  </w:style>
  <w:style w:type="paragraph" w:customStyle="1" w:styleId="JRPMBody">
    <w:name w:val="JRPM_Body"/>
    <w:basedOn w:val="Normal"/>
    <w:qFormat/>
    <w:rsid w:val="00B813D1"/>
    <w:pPr>
      <w:ind w:firstLine="567"/>
      <w:jc w:val="both"/>
    </w:pPr>
    <w:rPr>
      <w:sz w:val="22"/>
      <w:lang w:val="id-ID"/>
    </w:rPr>
  </w:style>
  <w:style w:type="paragraph" w:customStyle="1" w:styleId="JRPMTableCaption">
    <w:name w:val="JRPM_TableCaption"/>
    <w:basedOn w:val="Normal"/>
    <w:autoRedefine/>
    <w:qFormat/>
    <w:rsid w:val="00D26CC0"/>
    <w:pPr>
      <w:jc w:val="center"/>
    </w:pPr>
    <w:rPr>
      <w:sz w:val="22"/>
      <w:lang w:val="id-ID"/>
    </w:rPr>
  </w:style>
  <w:style w:type="paragraph" w:customStyle="1" w:styleId="JRPMHeading1">
    <w:name w:val="JRPM_Heading 1"/>
    <w:basedOn w:val="Normal"/>
    <w:qFormat/>
    <w:rsid w:val="00B813D1"/>
    <w:pPr>
      <w:spacing w:before="120" w:after="120"/>
    </w:pPr>
    <w:rPr>
      <w:b/>
      <w:sz w:val="22"/>
      <w:szCs w:val="22"/>
    </w:rPr>
  </w:style>
  <w:style w:type="paragraph" w:customStyle="1" w:styleId="JRPMReference">
    <w:name w:val="JRPM_Reference"/>
    <w:basedOn w:val="Normal"/>
    <w:qFormat/>
    <w:rsid w:val="00B813D1"/>
    <w:pPr>
      <w:spacing w:before="120" w:after="120"/>
      <w:ind w:left="567" w:hanging="567"/>
      <w:jc w:val="both"/>
    </w:pPr>
    <w:rPr>
      <w:color w:val="000000"/>
      <w:sz w:val="22"/>
      <w:szCs w:val="22"/>
      <w:lang w:val="id-ID"/>
    </w:rPr>
  </w:style>
  <w:style w:type="paragraph" w:customStyle="1" w:styleId="E-JOURNALAuthor">
    <w:name w:val="E-JOURNAL_Author"/>
    <w:basedOn w:val="Normal"/>
    <w:qFormat/>
    <w:rsid w:val="00ED74D2"/>
    <w:pPr>
      <w:jc w:val="center"/>
    </w:pPr>
    <w:rPr>
      <w:sz w:val="22"/>
      <w:szCs w:val="22"/>
      <w:lang w:val="id-ID"/>
    </w:rPr>
  </w:style>
  <w:style w:type="paragraph" w:styleId="DocumentMap">
    <w:name w:val="Document Map"/>
    <w:basedOn w:val="Normal"/>
    <w:link w:val="DocumentMapChar"/>
    <w:uiPriority w:val="99"/>
    <w:semiHidden/>
    <w:unhideWhenUsed/>
    <w:rsid w:val="00C16416"/>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C16416"/>
    <w:rPr>
      <w:rFonts w:ascii="Tahoma" w:hAnsi="Tahoma" w:cs="Tahoma"/>
      <w:sz w:val="16"/>
      <w:szCs w:val="16"/>
      <w:lang w:val="id-ID" w:eastAsia="id-ID"/>
    </w:rPr>
  </w:style>
  <w:style w:type="character" w:customStyle="1" w:styleId="Heading2Char">
    <w:name w:val="Heading 2 Char"/>
    <w:basedOn w:val="DefaultParagraphFont"/>
    <w:link w:val="Heading2"/>
    <w:uiPriority w:val="9"/>
    <w:rsid w:val="00C8742B"/>
    <w:rPr>
      <w:rFonts w:eastAsiaTheme="minorEastAsia"/>
      <w:b/>
      <w:bCs/>
      <w:sz w:val="36"/>
      <w:szCs w:val="36"/>
      <w:lang w:val="id-ID" w:eastAsia="id-ID"/>
    </w:rPr>
  </w:style>
  <w:style w:type="character" w:customStyle="1" w:styleId="Heading3Char">
    <w:name w:val="Heading 3 Char"/>
    <w:basedOn w:val="DefaultParagraphFont"/>
    <w:link w:val="Heading3"/>
    <w:uiPriority w:val="9"/>
    <w:semiHidden/>
    <w:rsid w:val="00C8742B"/>
    <w:rPr>
      <w:rFonts w:asciiTheme="majorHAnsi" w:eastAsiaTheme="majorEastAsia" w:hAnsiTheme="majorHAnsi" w:cstheme="majorBidi"/>
      <w:b/>
      <w:bCs/>
      <w:color w:val="4F81BD" w:themeColor="accent1"/>
      <w:sz w:val="22"/>
      <w:szCs w:val="22"/>
      <w:lang w:val="id-ID" w:eastAsia="id-ID"/>
    </w:rPr>
  </w:style>
  <w:style w:type="paragraph" w:styleId="ListParagraph">
    <w:name w:val="List Paragraph"/>
    <w:aliases w:val="Body of text,List Paragraph1"/>
    <w:basedOn w:val="Normal"/>
    <w:link w:val="ListParagraphChar"/>
    <w:uiPriority w:val="34"/>
    <w:qFormat/>
    <w:rsid w:val="00C8742B"/>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mceitemhidden">
    <w:name w:val="mceitemhidden"/>
    <w:rsid w:val="00C8742B"/>
  </w:style>
  <w:style w:type="paragraph" w:styleId="NoSpacing">
    <w:name w:val="No Spacing"/>
    <w:link w:val="NoSpacingChar"/>
    <w:uiPriority w:val="1"/>
    <w:qFormat/>
    <w:rsid w:val="00C8742B"/>
    <w:rPr>
      <w:rFonts w:asciiTheme="minorHAnsi" w:hAnsiTheme="minorHAnsi" w:cstheme="minorBidi"/>
      <w:sz w:val="22"/>
      <w:szCs w:val="22"/>
      <w:lang w:val="id-ID" w:eastAsia="id-ID"/>
    </w:rPr>
  </w:style>
  <w:style w:type="character" w:customStyle="1" w:styleId="NoSpacingChar">
    <w:name w:val="No Spacing Char"/>
    <w:basedOn w:val="DefaultParagraphFont"/>
    <w:link w:val="NoSpacing"/>
    <w:uiPriority w:val="1"/>
    <w:locked/>
    <w:rsid w:val="00C8742B"/>
    <w:rPr>
      <w:rFonts w:asciiTheme="minorHAnsi" w:hAnsiTheme="minorHAnsi" w:cstheme="minorBidi"/>
      <w:sz w:val="22"/>
      <w:szCs w:val="22"/>
      <w:lang w:val="id-ID" w:eastAsia="id-ID"/>
    </w:rPr>
  </w:style>
  <w:style w:type="character" w:customStyle="1" w:styleId="hps">
    <w:name w:val="hps"/>
    <w:basedOn w:val="DefaultParagraphFont"/>
    <w:rsid w:val="00C8742B"/>
    <w:rPr>
      <w:rFonts w:cs="Times New Roman"/>
    </w:rPr>
  </w:style>
  <w:style w:type="paragraph" w:styleId="BodyTextIndent">
    <w:name w:val="Body Text Indent"/>
    <w:basedOn w:val="Normal"/>
    <w:link w:val="BodyTextIndentChar"/>
    <w:uiPriority w:val="99"/>
    <w:unhideWhenUsed/>
    <w:rsid w:val="00C8742B"/>
    <w:pPr>
      <w:spacing w:before="100" w:beforeAutospacing="1" w:after="100" w:afterAutospacing="1"/>
    </w:pPr>
    <w:rPr>
      <w:rFonts w:eastAsiaTheme="minorEastAsia"/>
      <w:lang w:val="id-ID" w:eastAsia="id-ID"/>
    </w:rPr>
  </w:style>
  <w:style w:type="character" w:customStyle="1" w:styleId="BodyTextIndentChar">
    <w:name w:val="Body Text Indent Char"/>
    <w:basedOn w:val="DefaultParagraphFont"/>
    <w:link w:val="BodyTextIndent"/>
    <w:uiPriority w:val="99"/>
    <w:rsid w:val="00C8742B"/>
    <w:rPr>
      <w:rFonts w:eastAsiaTheme="minorEastAsia"/>
      <w:sz w:val="24"/>
      <w:szCs w:val="24"/>
      <w:lang w:val="id-ID" w:eastAsia="id-ID"/>
    </w:rPr>
  </w:style>
  <w:style w:type="paragraph" w:customStyle="1" w:styleId="Default">
    <w:name w:val="Default"/>
    <w:rsid w:val="00C8742B"/>
    <w:pPr>
      <w:autoSpaceDE w:val="0"/>
      <w:autoSpaceDN w:val="0"/>
      <w:adjustRightInd w:val="0"/>
    </w:pPr>
    <w:rPr>
      <w:rFonts w:eastAsiaTheme="minorEastAsia"/>
      <w:color w:val="000000"/>
      <w:sz w:val="24"/>
      <w:szCs w:val="24"/>
      <w:lang w:val="id-ID" w:eastAsia="id-ID"/>
    </w:rPr>
  </w:style>
  <w:style w:type="character" w:customStyle="1" w:styleId="small">
    <w:name w:val="small"/>
    <w:rsid w:val="00C8742B"/>
  </w:style>
  <w:style w:type="character" w:styleId="Strong">
    <w:name w:val="Strong"/>
    <w:basedOn w:val="DefaultParagraphFont"/>
    <w:qFormat/>
    <w:rsid w:val="00C8742B"/>
    <w:rPr>
      <w:rFonts w:cs="Times New Roman"/>
      <w:b/>
      <w:bCs/>
    </w:rPr>
  </w:style>
  <w:style w:type="character" w:customStyle="1" w:styleId="shorttext">
    <w:name w:val="short_text"/>
    <w:basedOn w:val="DefaultParagraphFont"/>
    <w:rsid w:val="00C8742B"/>
    <w:rPr>
      <w:rFonts w:cs="Times New Roman"/>
    </w:rPr>
  </w:style>
  <w:style w:type="character" w:styleId="CommentReference">
    <w:name w:val="annotation reference"/>
    <w:basedOn w:val="DefaultParagraphFont"/>
    <w:uiPriority w:val="99"/>
    <w:unhideWhenUsed/>
    <w:rsid w:val="002E4668"/>
    <w:rPr>
      <w:sz w:val="16"/>
      <w:szCs w:val="16"/>
    </w:rPr>
  </w:style>
  <w:style w:type="paragraph" w:styleId="CommentText">
    <w:name w:val="annotation text"/>
    <w:basedOn w:val="Normal"/>
    <w:link w:val="CommentTextChar"/>
    <w:semiHidden/>
    <w:unhideWhenUsed/>
    <w:rsid w:val="002E4668"/>
    <w:rPr>
      <w:sz w:val="20"/>
      <w:szCs w:val="20"/>
    </w:rPr>
  </w:style>
  <w:style w:type="character" w:customStyle="1" w:styleId="CommentTextChar">
    <w:name w:val="Comment Text Char"/>
    <w:basedOn w:val="DefaultParagraphFont"/>
    <w:link w:val="CommentText"/>
    <w:semiHidden/>
    <w:rsid w:val="002E4668"/>
  </w:style>
  <w:style w:type="paragraph" w:styleId="CommentSubject">
    <w:name w:val="annotation subject"/>
    <w:basedOn w:val="CommentText"/>
    <w:next w:val="CommentText"/>
    <w:link w:val="CommentSubjectChar"/>
    <w:semiHidden/>
    <w:unhideWhenUsed/>
    <w:rsid w:val="002E4668"/>
    <w:rPr>
      <w:b/>
      <w:bCs/>
    </w:rPr>
  </w:style>
  <w:style w:type="character" w:customStyle="1" w:styleId="CommentSubjectChar">
    <w:name w:val="Comment Subject Char"/>
    <w:basedOn w:val="CommentTextChar"/>
    <w:link w:val="CommentSubject"/>
    <w:semiHidden/>
    <w:rsid w:val="002E4668"/>
    <w:rPr>
      <w:b/>
      <w:bCs/>
    </w:rPr>
  </w:style>
  <w:style w:type="paragraph" w:styleId="BodyText2">
    <w:name w:val="Body Text 2"/>
    <w:basedOn w:val="Normal"/>
    <w:link w:val="BodyText2Char"/>
    <w:uiPriority w:val="99"/>
    <w:unhideWhenUsed/>
    <w:rsid w:val="00652C76"/>
    <w:pPr>
      <w:spacing w:after="120" w:line="480" w:lineRule="auto"/>
    </w:pPr>
    <w:rPr>
      <w:rFonts w:ascii="Calibri" w:eastAsia="Calibri" w:hAnsi="Calibri"/>
      <w:sz w:val="22"/>
      <w:szCs w:val="22"/>
      <w:lang w:val="fr-FR"/>
    </w:rPr>
  </w:style>
  <w:style w:type="character" w:customStyle="1" w:styleId="BodyText2Char">
    <w:name w:val="Body Text 2 Char"/>
    <w:basedOn w:val="DefaultParagraphFont"/>
    <w:link w:val="BodyText2"/>
    <w:uiPriority w:val="99"/>
    <w:rsid w:val="00652C76"/>
    <w:rPr>
      <w:rFonts w:ascii="Calibri" w:eastAsia="Calibri" w:hAnsi="Calibri"/>
      <w:sz w:val="22"/>
      <w:szCs w:val="22"/>
      <w:lang w:val="fr-FR"/>
    </w:rPr>
  </w:style>
  <w:style w:type="paragraph" w:styleId="Title">
    <w:name w:val="Title"/>
    <w:basedOn w:val="Normal"/>
    <w:link w:val="TitleChar"/>
    <w:qFormat/>
    <w:rsid w:val="00652C76"/>
    <w:pPr>
      <w:jc w:val="center"/>
    </w:pPr>
    <w:rPr>
      <w:rFonts w:ascii="Arial" w:hAnsi="Arial"/>
      <w:b/>
      <w:szCs w:val="20"/>
    </w:rPr>
  </w:style>
  <w:style w:type="character" w:customStyle="1" w:styleId="TitleChar">
    <w:name w:val="Title Char"/>
    <w:basedOn w:val="DefaultParagraphFont"/>
    <w:link w:val="Title"/>
    <w:rsid w:val="00652C76"/>
    <w:rPr>
      <w:rFonts w:ascii="Arial" w:hAnsi="Arial"/>
      <w:b/>
      <w:sz w:val="24"/>
    </w:rPr>
  </w:style>
  <w:style w:type="character" w:customStyle="1" w:styleId="ListParagraphChar">
    <w:name w:val="List Paragraph Char"/>
    <w:aliases w:val="Body of text Char,List Paragraph1 Char"/>
    <w:link w:val="ListParagraph"/>
    <w:uiPriority w:val="34"/>
    <w:qFormat/>
    <w:locked/>
    <w:rsid w:val="00652C76"/>
    <w:rPr>
      <w:rFonts w:asciiTheme="minorHAnsi" w:eastAsiaTheme="minorEastAsia" w:hAnsiTheme="minorHAnsi" w:cstheme="minorBidi"/>
      <w:sz w:val="22"/>
      <w:szCs w:val="22"/>
      <w:lang w:val="id-ID" w:eastAsia="id-ID"/>
    </w:rPr>
  </w:style>
  <w:style w:type="paragraph" w:customStyle="1" w:styleId="ColorfulList-Accent11">
    <w:name w:val="Colorful List - Accent 11"/>
    <w:basedOn w:val="Normal"/>
    <w:uiPriority w:val="34"/>
    <w:qFormat/>
    <w:rsid w:val="001D402F"/>
    <w:pPr>
      <w:spacing w:after="200" w:line="276" w:lineRule="auto"/>
      <w:ind w:left="720"/>
      <w:contextualSpacing/>
    </w:pPr>
    <w:rPr>
      <w:rFonts w:ascii="Calibri" w:eastAsia="Calibri" w:hAnsi="Calibri"/>
      <w:sz w:val="22"/>
      <w:szCs w:val="22"/>
    </w:rPr>
  </w:style>
  <w:style w:type="character" w:customStyle="1" w:styleId="alt-edited">
    <w:name w:val="alt-edited"/>
    <w:basedOn w:val="DefaultParagraphFont"/>
    <w:rsid w:val="001D402F"/>
  </w:style>
  <w:style w:type="character" w:customStyle="1" w:styleId="Heading1Char">
    <w:name w:val="Heading 1 Char"/>
    <w:basedOn w:val="DefaultParagraphFont"/>
    <w:link w:val="Heading1"/>
    <w:rsid w:val="002D15B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D15B0"/>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D15B0"/>
    <w:rPr>
      <w:rFonts w:asciiTheme="minorHAnsi" w:eastAsiaTheme="minorHAnsi" w:hAnsiTheme="minorHAnsi" w:cstheme="minorBidi"/>
      <w:sz w:val="22"/>
      <w:szCs w:val="22"/>
    </w:rPr>
  </w:style>
  <w:style w:type="character" w:customStyle="1" w:styleId="st">
    <w:name w:val="st"/>
    <w:basedOn w:val="DefaultParagraphFont"/>
    <w:rsid w:val="002D15B0"/>
  </w:style>
  <w:style w:type="paragraph" w:styleId="NormalWeb">
    <w:name w:val="Normal (Web)"/>
    <w:basedOn w:val="Normal"/>
    <w:unhideWhenUsed/>
    <w:rsid w:val="002D15B0"/>
    <w:pPr>
      <w:spacing w:before="100" w:beforeAutospacing="1" w:after="100" w:afterAutospacing="1"/>
    </w:pPr>
  </w:style>
  <w:style w:type="paragraph" w:customStyle="1" w:styleId="ABABPPM">
    <w:name w:val="ABAB PPM"/>
    <w:basedOn w:val="ListParagraph"/>
    <w:qFormat/>
    <w:rsid w:val="0019775D"/>
    <w:pPr>
      <w:spacing w:after="0" w:line="480" w:lineRule="auto"/>
      <w:ind w:left="0"/>
      <w:jc w:val="both"/>
    </w:pPr>
    <w:rPr>
      <w:rFonts w:ascii="Times New Roman" w:eastAsia="Times New Roman" w:hAnsi="Times New Roman" w:cs="Times New Roman"/>
      <w:b/>
      <w:sz w:val="28"/>
      <w:szCs w:val="24"/>
      <w:lang w:val="en-US" w:eastAsia="en-US"/>
    </w:rPr>
  </w:style>
  <w:style w:type="paragraph" w:customStyle="1" w:styleId="AParagrafPPM">
    <w:name w:val="AParagraf PPM"/>
    <w:basedOn w:val="ListParagraph"/>
    <w:qFormat/>
    <w:rsid w:val="0019775D"/>
    <w:pPr>
      <w:spacing w:after="0" w:line="360" w:lineRule="auto"/>
      <w:ind w:left="0" w:firstLine="720"/>
      <w:jc w:val="both"/>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0E3F70"/>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0E3F70"/>
    <w:rPr>
      <w:rFonts w:asciiTheme="minorHAnsi" w:eastAsiaTheme="minorHAnsi" w:hAnsiTheme="minorHAnsi" w:cstheme="minorBidi"/>
      <w:sz w:val="16"/>
      <w:szCs w:val="16"/>
    </w:rPr>
  </w:style>
  <w:style w:type="character" w:customStyle="1" w:styleId="UnresolvedMention1">
    <w:name w:val="Unresolved Mention1"/>
    <w:basedOn w:val="DefaultParagraphFont"/>
    <w:uiPriority w:val="99"/>
    <w:semiHidden/>
    <w:unhideWhenUsed/>
    <w:rsid w:val="008C2AF1"/>
    <w:rPr>
      <w:color w:val="605E5C"/>
      <w:shd w:val="clear" w:color="auto" w:fill="E1DFDD"/>
    </w:rPr>
  </w:style>
  <w:style w:type="paragraph" w:styleId="BodyText3">
    <w:name w:val="Body Text 3"/>
    <w:basedOn w:val="Normal"/>
    <w:link w:val="BodyText3Char"/>
    <w:semiHidden/>
    <w:unhideWhenUsed/>
    <w:rsid w:val="009B6D3C"/>
    <w:pPr>
      <w:spacing w:after="120"/>
    </w:pPr>
    <w:rPr>
      <w:sz w:val="16"/>
      <w:szCs w:val="16"/>
    </w:rPr>
  </w:style>
  <w:style w:type="character" w:customStyle="1" w:styleId="BodyText3Char">
    <w:name w:val="Body Text 3 Char"/>
    <w:basedOn w:val="DefaultParagraphFont"/>
    <w:link w:val="BodyText3"/>
    <w:semiHidden/>
    <w:rsid w:val="009B6D3C"/>
    <w:rPr>
      <w:sz w:val="16"/>
      <w:szCs w:val="16"/>
    </w:rPr>
  </w:style>
  <w:style w:type="character" w:customStyle="1" w:styleId="tlid-translation">
    <w:name w:val="tlid-translation"/>
    <w:basedOn w:val="DefaultParagraphFont"/>
    <w:qFormat/>
    <w:rsid w:val="004E7465"/>
  </w:style>
  <w:style w:type="paragraph" w:styleId="Caption">
    <w:name w:val="caption"/>
    <w:basedOn w:val="Normal"/>
    <w:next w:val="Normal"/>
    <w:uiPriority w:val="35"/>
    <w:semiHidden/>
    <w:unhideWhenUsed/>
    <w:qFormat/>
    <w:rsid w:val="008328D1"/>
    <w:pPr>
      <w:spacing w:after="200"/>
    </w:pPr>
    <w:rPr>
      <w:rFonts w:asciiTheme="minorHAnsi" w:eastAsiaTheme="minorHAnsi" w:hAnsiTheme="minorHAnsi" w:cstheme="minorBidi"/>
      <w:b/>
      <w:bCs/>
      <w:color w:val="4F81BD" w:themeColor="accent1"/>
      <w:sz w:val="18"/>
      <w:szCs w:val="18"/>
    </w:rPr>
  </w:style>
  <w:style w:type="paragraph" w:customStyle="1" w:styleId="Bibliography1">
    <w:name w:val="Bibliography1"/>
    <w:basedOn w:val="Normal"/>
    <w:next w:val="Normal"/>
    <w:uiPriority w:val="37"/>
    <w:rsid w:val="008328D1"/>
    <w:pPr>
      <w:spacing w:line="480" w:lineRule="auto"/>
      <w:ind w:left="720" w:hanging="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930">
      <w:bodyDiv w:val="1"/>
      <w:marLeft w:val="0"/>
      <w:marRight w:val="0"/>
      <w:marTop w:val="0"/>
      <w:marBottom w:val="0"/>
      <w:divBdr>
        <w:top w:val="none" w:sz="0" w:space="0" w:color="auto"/>
        <w:left w:val="none" w:sz="0" w:space="0" w:color="auto"/>
        <w:bottom w:val="none" w:sz="0" w:space="0" w:color="auto"/>
        <w:right w:val="none" w:sz="0" w:space="0" w:color="auto"/>
      </w:divBdr>
    </w:div>
    <w:div w:id="223225704">
      <w:bodyDiv w:val="1"/>
      <w:marLeft w:val="0"/>
      <w:marRight w:val="0"/>
      <w:marTop w:val="0"/>
      <w:marBottom w:val="0"/>
      <w:divBdr>
        <w:top w:val="none" w:sz="0" w:space="0" w:color="auto"/>
        <w:left w:val="none" w:sz="0" w:space="0" w:color="auto"/>
        <w:bottom w:val="none" w:sz="0" w:space="0" w:color="auto"/>
        <w:right w:val="none" w:sz="0" w:space="0" w:color="auto"/>
      </w:divBdr>
    </w:div>
    <w:div w:id="451674648">
      <w:bodyDiv w:val="1"/>
      <w:marLeft w:val="0"/>
      <w:marRight w:val="0"/>
      <w:marTop w:val="0"/>
      <w:marBottom w:val="0"/>
      <w:divBdr>
        <w:top w:val="none" w:sz="0" w:space="0" w:color="auto"/>
        <w:left w:val="none" w:sz="0" w:space="0" w:color="auto"/>
        <w:bottom w:val="none" w:sz="0" w:space="0" w:color="auto"/>
        <w:right w:val="none" w:sz="0" w:space="0" w:color="auto"/>
      </w:divBdr>
    </w:div>
    <w:div w:id="653097781">
      <w:bodyDiv w:val="1"/>
      <w:marLeft w:val="0"/>
      <w:marRight w:val="0"/>
      <w:marTop w:val="0"/>
      <w:marBottom w:val="0"/>
      <w:divBdr>
        <w:top w:val="none" w:sz="0" w:space="0" w:color="auto"/>
        <w:left w:val="none" w:sz="0" w:space="0" w:color="auto"/>
        <w:bottom w:val="none" w:sz="0" w:space="0" w:color="auto"/>
        <w:right w:val="none" w:sz="0" w:space="0" w:color="auto"/>
      </w:divBdr>
    </w:div>
    <w:div w:id="786582516">
      <w:bodyDiv w:val="1"/>
      <w:marLeft w:val="0"/>
      <w:marRight w:val="0"/>
      <w:marTop w:val="0"/>
      <w:marBottom w:val="0"/>
      <w:divBdr>
        <w:top w:val="none" w:sz="0" w:space="0" w:color="auto"/>
        <w:left w:val="none" w:sz="0" w:space="0" w:color="auto"/>
        <w:bottom w:val="none" w:sz="0" w:space="0" w:color="auto"/>
        <w:right w:val="none" w:sz="0" w:space="0" w:color="auto"/>
      </w:divBdr>
    </w:div>
    <w:div w:id="875628731">
      <w:bodyDiv w:val="1"/>
      <w:marLeft w:val="0"/>
      <w:marRight w:val="0"/>
      <w:marTop w:val="0"/>
      <w:marBottom w:val="0"/>
      <w:divBdr>
        <w:top w:val="none" w:sz="0" w:space="0" w:color="auto"/>
        <w:left w:val="none" w:sz="0" w:space="0" w:color="auto"/>
        <w:bottom w:val="none" w:sz="0" w:space="0" w:color="auto"/>
        <w:right w:val="none" w:sz="0" w:space="0" w:color="auto"/>
      </w:divBdr>
    </w:div>
    <w:div w:id="936134938">
      <w:bodyDiv w:val="1"/>
      <w:marLeft w:val="0"/>
      <w:marRight w:val="0"/>
      <w:marTop w:val="0"/>
      <w:marBottom w:val="0"/>
      <w:divBdr>
        <w:top w:val="none" w:sz="0" w:space="0" w:color="auto"/>
        <w:left w:val="none" w:sz="0" w:space="0" w:color="auto"/>
        <w:bottom w:val="none" w:sz="0" w:space="0" w:color="auto"/>
        <w:right w:val="none" w:sz="0" w:space="0" w:color="auto"/>
      </w:divBdr>
    </w:div>
    <w:div w:id="1365252168">
      <w:bodyDiv w:val="1"/>
      <w:marLeft w:val="0"/>
      <w:marRight w:val="0"/>
      <w:marTop w:val="0"/>
      <w:marBottom w:val="0"/>
      <w:divBdr>
        <w:top w:val="none" w:sz="0" w:space="0" w:color="auto"/>
        <w:left w:val="none" w:sz="0" w:space="0" w:color="auto"/>
        <w:bottom w:val="none" w:sz="0" w:space="0" w:color="auto"/>
        <w:right w:val="none" w:sz="0" w:space="0" w:color="auto"/>
      </w:divBdr>
    </w:div>
    <w:div w:id="1429885915">
      <w:bodyDiv w:val="1"/>
      <w:marLeft w:val="0"/>
      <w:marRight w:val="0"/>
      <w:marTop w:val="0"/>
      <w:marBottom w:val="0"/>
      <w:divBdr>
        <w:top w:val="none" w:sz="0" w:space="0" w:color="auto"/>
        <w:left w:val="none" w:sz="0" w:space="0" w:color="auto"/>
        <w:bottom w:val="none" w:sz="0" w:space="0" w:color="auto"/>
        <w:right w:val="none" w:sz="0" w:space="0" w:color="auto"/>
      </w:divBdr>
    </w:div>
    <w:div w:id="1666518198">
      <w:bodyDiv w:val="1"/>
      <w:marLeft w:val="0"/>
      <w:marRight w:val="0"/>
      <w:marTop w:val="0"/>
      <w:marBottom w:val="0"/>
      <w:divBdr>
        <w:top w:val="none" w:sz="0" w:space="0" w:color="auto"/>
        <w:left w:val="none" w:sz="0" w:space="0" w:color="auto"/>
        <w:bottom w:val="none" w:sz="0" w:space="0" w:color="auto"/>
        <w:right w:val="none" w:sz="0" w:space="0" w:color="auto"/>
      </w:divBdr>
    </w:div>
    <w:div w:id="1709916105">
      <w:bodyDiv w:val="1"/>
      <w:marLeft w:val="0"/>
      <w:marRight w:val="0"/>
      <w:marTop w:val="0"/>
      <w:marBottom w:val="0"/>
      <w:divBdr>
        <w:top w:val="none" w:sz="0" w:space="0" w:color="auto"/>
        <w:left w:val="none" w:sz="0" w:space="0" w:color="auto"/>
        <w:bottom w:val="none" w:sz="0" w:space="0" w:color="auto"/>
        <w:right w:val="none" w:sz="0" w:space="0" w:color="auto"/>
      </w:divBdr>
    </w:div>
    <w:div w:id="19454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mkes.depkes.go.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b.%20Bu%20Heri%20Retnawati\JPMS%202017\Template%20JPMS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4343-3C5C-4044-8331-4AD71B2E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JPMS2017</Template>
  <TotalTime>0</TotalTime>
  <Pages>7</Pages>
  <Words>2775</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20589</CharactersWithSpaces>
  <SharedDoc>false</SharedDoc>
  <HLinks>
    <vt:vector size="30" baseType="variant">
      <vt:variant>
        <vt:i4>6946928</vt:i4>
      </vt:variant>
      <vt:variant>
        <vt:i4>9</vt:i4>
      </vt:variant>
      <vt:variant>
        <vt:i4>0</vt:i4>
      </vt:variant>
      <vt:variant>
        <vt:i4>5</vt:i4>
      </vt:variant>
      <vt:variant>
        <vt:lpwstr>http://dx.doi.org/10.21831/jpms.v6i2.10949</vt:lpwstr>
      </vt:variant>
      <vt:variant>
        <vt:lpwstr/>
      </vt:variant>
      <vt:variant>
        <vt:i4>6619250</vt:i4>
      </vt:variant>
      <vt:variant>
        <vt:i4>6</vt:i4>
      </vt:variant>
      <vt:variant>
        <vt:i4>0</vt:i4>
      </vt:variant>
      <vt:variant>
        <vt:i4>5</vt:i4>
      </vt:variant>
      <vt:variant>
        <vt:lpwstr>http://dx.doi.org/10.21831/jpms.v4i1.10866</vt:lpwstr>
      </vt:variant>
      <vt:variant>
        <vt:lpwstr/>
      </vt:variant>
      <vt:variant>
        <vt:i4>7012468</vt:i4>
      </vt:variant>
      <vt:variant>
        <vt:i4>3</vt:i4>
      </vt:variant>
      <vt:variant>
        <vt:i4>0</vt:i4>
      </vt:variant>
      <vt:variant>
        <vt:i4>5</vt:i4>
      </vt:variant>
      <vt:variant>
        <vt:lpwstr>http://dx.doi.org/10.21831/jpms.v4i1.10</vt:lpwstr>
      </vt:variant>
      <vt:variant>
        <vt:lpwstr/>
      </vt:variant>
      <vt:variant>
        <vt:i4>1966134</vt:i4>
      </vt:variant>
      <vt:variant>
        <vt:i4>0</vt:i4>
      </vt:variant>
      <vt:variant>
        <vt:i4>0</vt:i4>
      </vt:variant>
      <vt:variant>
        <vt:i4>5</vt:i4>
      </vt:variant>
      <vt:variant>
        <vt:lpwstr>mailto:retnawati.heriuny1@gmail.com</vt:lpwstr>
      </vt:variant>
      <vt:variant>
        <vt:lpwstr/>
      </vt:variant>
      <vt:variant>
        <vt:i4>4456519</vt:i4>
      </vt:variant>
      <vt:variant>
        <vt:i4>-1</vt:i4>
      </vt:variant>
      <vt:variant>
        <vt:i4>2050</vt:i4>
      </vt:variant>
      <vt:variant>
        <vt:i4>1</vt:i4>
      </vt:variant>
      <vt:variant>
        <vt:lpwstr>http://journal.uny.ac.id/public/journals/5/homepageImage_en_US.jpg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Hasan Djidu</dc:creator>
  <cp:lastModifiedBy>Admin</cp:lastModifiedBy>
  <cp:revision>2</cp:revision>
  <cp:lastPrinted>2021-01-08T01:18:00Z</cp:lastPrinted>
  <dcterms:created xsi:type="dcterms:W3CDTF">2021-10-07T08:55:00Z</dcterms:created>
  <dcterms:modified xsi:type="dcterms:W3CDTF">2021-10-07T08:55:00Z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2fd2e716-0183-3d44-9317-fba3f970cb4c</vt:lpwstr>
  </property>
  <property fmtid="{D5CDD505-2E9C-101B-9397-08002B2CF9AE}" pid="24" name="Mendeley Citation Style_1">
    <vt:lpwstr>http://www.zotero.org/styles/apa</vt:lpwstr>
  </property>
</Properties>
</file>